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682A73" w14:textId="31DB558D" w:rsidR="00C14E72" w:rsidRPr="00752B3E" w:rsidRDefault="00752B3E" w:rsidP="00C14E72">
      <w:pPr>
        <w:jc w:val="center"/>
        <w:rPr>
          <w:rFonts w:ascii="Cambria" w:hAnsi="Cambria"/>
          <w:b/>
          <w:color w:val="ED7D31" w:themeColor="accent2"/>
          <w:sz w:val="36"/>
          <w:szCs w:val="32"/>
        </w:rPr>
      </w:pPr>
      <w:r w:rsidRPr="00752B3E">
        <w:rPr>
          <w:rFonts w:ascii="Cambria" w:hAnsi="Cambria"/>
          <w:b/>
          <w:color w:val="ED7D31" w:themeColor="accent2"/>
          <w:sz w:val="40"/>
          <w:szCs w:val="32"/>
        </w:rPr>
        <w:t>Prolotherapy: A Treatment For Chronic Ligament and Tendon Injuries</w:t>
      </w:r>
    </w:p>
    <w:p w14:paraId="0559FEAA" w14:textId="77777777" w:rsidR="00C14E72" w:rsidRDefault="00C14E72" w:rsidP="00C14E72">
      <w:pPr>
        <w:rPr>
          <w:rFonts w:ascii="Cambria" w:hAnsi="Cambria"/>
          <w:b/>
          <w:sz w:val="22"/>
          <w:szCs w:val="22"/>
        </w:rPr>
      </w:pPr>
    </w:p>
    <w:p w14:paraId="0F3FE461" w14:textId="601044CE" w:rsidR="00E73FE4" w:rsidRDefault="00752B3E" w:rsidP="00752B3E">
      <w:pPr>
        <w:tabs>
          <w:tab w:val="left" w:pos="3479"/>
        </w:tabs>
      </w:pPr>
      <w:r>
        <w:tab/>
      </w:r>
    </w:p>
    <w:p w14:paraId="68062C16" w14:textId="77777777" w:rsidR="00752B3E" w:rsidRPr="00752B3E" w:rsidRDefault="00752B3E" w:rsidP="00752B3E">
      <w:pPr>
        <w:widowControl w:val="0"/>
        <w:autoSpaceDE w:val="0"/>
        <w:autoSpaceDN w:val="0"/>
        <w:adjustRightInd w:val="0"/>
        <w:jc w:val="center"/>
        <w:rPr>
          <w:rFonts w:ascii="Times New Roman" w:hAnsi="Times New Roman" w:cs="Times New Roman"/>
          <w:color w:val="008348"/>
          <w:sz w:val="28"/>
          <w:szCs w:val="28"/>
        </w:rPr>
      </w:pPr>
      <w:r w:rsidRPr="00752B3E">
        <w:rPr>
          <w:rFonts w:ascii="Times New Roman" w:hAnsi="Times New Roman" w:cs="Times New Roman"/>
          <w:color w:val="008348"/>
          <w:sz w:val="28"/>
          <w:szCs w:val="28"/>
        </w:rPr>
        <w:t>What is prolotherapy?</w:t>
      </w:r>
    </w:p>
    <w:p w14:paraId="232DB4EC" w14:textId="2318716F" w:rsidR="00752B3E" w:rsidRPr="00752B3E" w:rsidRDefault="00752B3E" w:rsidP="00752B3E">
      <w:pPr>
        <w:widowControl w:val="0"/>
        <w:autoSpaceDE w:val="0"/>
        <w:autoSpaceDN w:val="0"/>
        <w:adjustRightInd w:val="0"/>
        <w:rPr>
          <w:rFonts w:ascii="Times New Roman" w:hAnsi="Times New Roman" w:cs="Times New Roman"/>
          <w:sz w:val="22"/>
          <w:szCs w:val="22"/>
        </w:rPr>
      </w:pPr>
      <w:r>
        <w:rPr>
          <w:rFonts w:ascii="Times New Roman" w:hAnsi="Times New Roman" w:cs="Times New Roman"/>
          <w:sz w:val="22"/>
          <w:szCs w:val="22"/>
        </w:rPr>
        <w:t xml:space="preserve">Prolotherapy is a type of “regenerative injection therapy” that stimulates the body’s natural healing mechanisms to repair chronically damaged ligaments and tendons. The treatment involves injecting the injured area with a safe substance that causes a small amount of local tissue irritation or inflammation. This inflammation triggers the body’s natural repair processes to strengthen the existing tissue and to enhance the growth of new tissue/collagen. Regenerative injection therapy such as prolotherapy is the only non-surgical treatment for chronically damaged ligaments and degenerative tendons. </w:t>
      </w:r>
      <w:r>
        <w:rPr>
          <w:rFonts w:ascii="Times New Roman" w:hAnsi="Times New Roman" w:cs="Times New Roman"/>
          <w:sz w:val="20"/>
          <w:szCs w:val="20"/>
        </w:rPr>
        <w:t>What do I need to do after each treatment?</w:t>
      </w:r>
    </w:p>
    <w:p w14:paraId="6EA61957" w14:textId="77777777" w:rsidR="00752B3E" w:rsidRDefault="00752B3E" w:rsidP="00752B3E">
      <w:pPr>
        <w:widowControl w:val="0"/>
        <w:autoSpaceDE w:val="0"/>
        <w:autoSpaceDN w:val="0"/>
        <w:adjustRightInd w:val="0"/>
        <w:rPr>
          <w:rFonts w:ascii="Times New Roman" w:hAnsi="Times New Roman" w:cs="Times New Roman"/>
          <w:sz w:val="20"/>
          <w:szCs w:val="20"/>
        </w:rPr>
      </w:pPr>
    </w:p>
    <w:p w14:paraId="010BB25D" w14:textId="38C643AC" w:rsidR="00BA202C" w:rsidRPr="00752B3E" w:rsidRDefault="00752B3E" w:rsidP="00BA202C">
      <w:pPr>
        <w:widowControl w:val="0"/>
        <w:autoSpaceDE w:val="0"/>
        <w:autoSpaceDN w:val="0"/>
        <w:adjustRightInd w:val="0"/>
        <w:jc w:val="center"/>
        <w:rPr>
          <w:rFonts w:ascii="Times New Roman" w:hAnsi="Times New Roman" w:cs="Times New Roman"/>
          <w:color w:val="008348"/>
          <w:sz w:val="28"/>
          <w:szCs w:val="28"/>
        </w:rPr>
      </w:pPr>
      <w:r w:rsidRPr="00752B3E">
        <w:rPr>
          <w:rFonts w:ascii="Times New Roman" w:hAnsi="Times New Roman" w:cs="Times New Roman"/>
          <w:color w:val="008348"/>
          <w:sz w:val="28"/>
          <w:szCs w:val="28"/>
        </w:rPr>
        <w:t>What conditions does it help?</w:t>
      </w:r>
    </w:p>
    <w:p w14:paraId="45B742FA" w14:textId="77777777" w:rsidR="00BA202C" w:rsidRDefault="00BA202C" w:rsidP="00752B3E">
      <w:pPr>
        <w:widowControl w:val="0"/>
        <w:autoSpaceDE w:val="0"/>
        <w:autoSpaceDN w:val="0"/>
        <w:adjustRightInd w:val="0"/>
        <w:rPr>
          <w:rFonts w:ascii="Times New Roman" w:hAnsi="Times New Roman" w:cs="Times New Roman"/>
          <w:sz w:val="22"/>
          <w:szCs w:val="22"/>
        </w:rPr>
      </w:pPr>
    </w:p>
    <w:p w14:paraId="3B17946A" w14:textId="70791CD2" w:rsidR="00752B3E" w:rsidRDefault="00752B3E" w:rsidP="00752B3E">
      <w:pPr>
        <w:widowControl w:val="0"/>
        <w:autoSpaceDE w:val="0"/>
        <w:autoSpaceDN w:val="0"/>
        <w:adjustRightInd w:val="0"/>
        <w:rPr>
          <w:rFonts w:ascii="Times New Roman" w:hAnsi="Times New Roman" w:cs="Times New Roman"/>
          <w:sz w:val="22"/>
          <w:szCs w:val="22"/>
        </w:rPr>
      </w:pPr>
      <w:r>
        <w:rPr>
          <w:rFonts w:ascii="Times New Roman" w:hAnsi="Times New Roman" w:cs="Times New Roman"/>
          <w:sz w:val="22"/>
          <w:szCs w:val="22"/>
        </w:rPr>
        <w:t>Loose ligaments and degenerative tendons may produce one or more of the following symptoms:</w:t>
      </w:r>
    </w:p>
    <w:p w14:paraId="12A5788F" w14:textId="77777777" w:rsidR="00752B3E" w:rsidRDefault="00752B3E" w:rsidP="00752B3E">
      <w:pPr>
        <w:widowControl w:val="0"/>
        <w:autoSpaceDE w:val="0"/>
        <w:autoSpaceDN w:val="0"/>
        <w:adjustRightInd w:val="0"/>
        <w:rPr>
          <w:rFonts w:ascii="Times New Roman" w:hAnsi="Times New Roman" w:cs="Times New Roman"/>
          <w:sz w:val="22"/>
          <w:szCs w:val="22"/>
        </w:rPr>
      </w:pPr>
      <w:r>
        <w:rPr>
          <w:rFonts w:ascii="–îßSˇ" w:hAnsi="–îßSˇ" w:cs="–îßSˇ"/>
          <w:sz w:val="22"/>
          <w:szCs w:val="22"/>
        </w:rPr>
        <w:t xml:space="preserve">• </w:t>
      </w:r>
      <w:proofErr w:type="gramStart"/>
      <w:r>
        <w:rPr>
          <w:rFonts w:ascii="Times New Roman" w:hAnsi="Times New Roman" w:cs="Times New Roman"/>
          <w:sz w:val="22"/>
          <w:szCs w:val="22"/>
        </w:rPr>
        <w:t>Significant</w:t>
      </w:r>
      <w:proofErr w:type="gramEnd"/>
      <w:r>
        <w:rPr>
          <w:rFonts w:ascii="Times New Roman" w:hAnsi="Times New Roman" w:cs="Times New Roman"/>
          <w:sz w:val="22"/>
          <w:szCs w:val="22"/>
        </w:rPr>
        <w:t xml:space="preserve"> tenderness when you press on the area.</w:t>
      </w:r>
    </w:p>
    <w:p w14:paraId="5C54031F" w14:textId="2D81AE10" w:rsidR="00752B3E" w:rsidRDefault="00752B3E" w:rsidP="00752B3E">
      <w:pPr>
        <w:widowControl w:val="0"/>
        <w:autoSpaceDE w:val="0"/>
        <w:autoSpaceDN w:val="0"/>
        <w:adjustRightInd w:val="0"/>
        <w:rPr>
          <w:rFonts w:ascii="Times New Roman" w:hAnsi="Times New Roman" w:cs="Times New Roman"/>
          <w:sz w:val="22"/>
          <w:szCs w:val="22"/>
        </w:rPr>
      </w:pPr>
      <w:r>
        <w:rPr>
          <w:rFonts w:ascii="–îßSˇ" w:hAnsi="–îßSˇ" w:cs="–îßSˇ"/>
          <w:sz w:val="22"/>
          <w:szCs w:val="22"/>
        </w:rPr>
        <w:t xml:space="preserve">• </w:t>
      </w:r>
      <w:r>
        <w:rPr>
          <w:rFonts w:ascii="Times New Roman" w:hAnsi="Times New Roman" w:cs="Times New Roman"/>
          <w:sz w:val="22"/>
          <w:szCs w:val="22"/>
        </w:rPr>
        <w:t>Inability to maintain one position for prolonged periods of time.</w:t>
      </w:r>
    </w:p>
    <w:p w14:paraId="4E6147DA" w14:textId="789FCF65" w:rsidR="00752B3E" w:rsidRDefault="00752B3E" w:rsidP="00752B3E">
      <w:pPr>
        <w:widowControl w:val="0"/>
        <w:autoSpaceDE w:val="0"/>
        <w:autoSpaceDN w:val="0"/>
        <w:adjustRightInd w:val="0"/>
        <w:rPr>
          <w:rFonts w:ascii="Times New Roman" w:hAnsi="Times New Roman" w:cs="Times New Roman"/>
          <w:sz w:val="22"/>
          <w:szCs w:val="22"/>
        </w:rPr>
      </w:pPr>
      <w:r>
        <w:rPr>
          <w:rFonts w:ascii="–îßSˇ" w:hAnsi="–îßSˇ" w:cs="–îßSˇ"/>
          <w:sz w:val="22"/>
          <w:szCs w:val="22"/>
        </w:rPr>
        <w:t xml:space="preserve">• </w:t>
      </w:r>
      <w:r>
        <w:rPr>
          <w:rFonts w:ascii="Times New Roman" w:hAnsi="Times New Roman" w:cs="Times New Roman"/>
          <w:sz w:val="22"/>
          <w:szCs w:val="22"/>
        </w:rPr>
        <w:t>Pain when the joint is first used that is relieved after repeated movement.</w:t>
      </w:r>
    </w:p>
    <w:p w14:paraId="69E1C312" w14:textId="12BD409C" w:rsidR="00752B3E" w:rsidRDefault="00752B3E" w:rsidP="00752B3E">
      <w:pPr>
        <w:widowControl w:val="0"/>
        <w:autoSpaceDE w:val="0"/>
        <w:autoSpaceDN w:val="0"/>
        <w:adjustRightInd w:val="0"/>
        <w:rPr>
          <w:rFonts w:ascii="Times New Roman" w:hAnsi="Times New Roman" w:cs="Times New Roman"/>
          <w:sz w:val="22"/>
          <w:szCs w:val="22"/>
        </w:rPr>
      </w:pPr>
      <w:proofErr w:type="gramStart"/>
      <w:r>
        <w:rPr>
          <w:rFonts w:ascii="–îßSˇ" w:hAnsi="–îßSˇ" w:cs="–îßSˇ"/>
          <w:sz w:val="22"/>
          <w:szCs w:val="22"/>
        </w:rPr>
        <w:t xml:space="preserve">• </w:t>
      </w:r>
      <w:r>
        <w:rPr>
          <w:rFonts w:ascii="Times New Roman" w:hAnsi="Times New Roman" w:cs="Times New Roman"/>
          <w:sz w:val="22"/>
          <w:szCs w:val="22"/>
        </w:rPr>
        <w:t>Numbness or pins-and-needles sensation in a specific pattern that doesn’t become more sensitive/painful when stroked.</w:t>
      </w:r>
      <w:proofErr w:type="gramEnd"/>
    </w:p>
    <w:p w14:paraId="0E7F86D9" w14:textId="57BBDA9E" w:rsidR="00752B3E" w:rsidRDefault="00752B3E" w:rsidP="00752B3E">
      <w:pPr>
        <w:widowControl w:val="0"/>
        <w:autoSpaceDE w:val="0"/>
        <w:autoSpaceDN w:val="0"/>
        <w:adjustRightInd w:val="0"/>
        <w:rPr>
          <w:rFonts w:ascii="Times New Roman" w:hAnsi="Times New Roman" w:cs="Times New Roman"/>
          <w:sz w:val="22"/>
          <w:szCs w:val="22"/>
        </w:rPr>
      </w:pPr>
      <w:r>
        <w:rPr>
          <w:rFonts w:ascii="–îßSˇ" w:hAnsi="–îßSˇ" w:cs="–îßSˇ"/>
          <w:sz w:val="22"/>
          <w:szCs w:val="22"/>
        </w:rPr>
        <w:t xml:space="preserve">• </w:t>
      </w:r>
      <w:proofErr w:type="gramStart"/>
      <w:r>
        <w:rPr>
          <w:rFonts w:ascii="Times New Roman" w:hAnsi="Times New Roman" w:cs="Times New Roman"/>
          <w:sz w:val="22"/>
          <w:szCs w:val="22"/>
        </w:rPr>
        <w:t>A</w:t>
      </w:r>
      <w:proofErr w:type="gramEnd"/>
      <w:r>
        <w:rPr>
          <w:rFonts w:ascii="Times New Roman" w:hAnsi="Times New Roman" w:cs="Times New Roman"/>
          <w:sz w:val="22"/>
          <w:szCs w:val="22"/>
        </w:rPr>
        <w:t xml:space="preserve"> sense of looseness or instability in the affected joint(s).</w:t>
      </w:r>
    </w:p>
    <w:p w14:paraId="34234804" w14:textId="70CAE162" w:rsidR="00752B3E" w:rsidRDefault="00752B3E" w:rsidP="00752B3E">
      <w:pPr>
        <w:widowControl w:val="0"/>
        <w:autoSpaceDE w:val="0"/>
        <w:autoSpaceDN w:val="0"/>
        <w:adjustRightInd w:val="0"/>
        <w:rPr>
          <w:rFonts w:ascii="Times New Roman" w:hAnsi="Times New Roman" w:cs="Times New Roman"/>
          <w:sz w:val="22"/>
          <w:szCs w:val="22"/>
        </w:rPr>
      </w:pPr>
      <w:r>
        <w:rPr>
          <w:rFonts w:ascii="–îßSˇ" w:hAnsi="–îßSˇ" w:cs="–îßSˇ"/>
          <w:sz w:val="22"/>
          <w:szCs w:val="22"/>
        </w:rPr>
        <w:t xml:space="preserve">• </w:t>
      </w:r>
      <w:r>
        <w:rPr>
          <w:rFonts w:ascii="Times New Roman" w:hAnsi="Times New Roman" w:cs="Times New Roman"/>
          <w:sz w:val="22"/>
          <w:szCs w:val="22"/>
        </w:rPr>
        <w:t>Local and referred pain: Referred pain is felt some distance away from the injured site.</w:t>
      </w:r>
    </w:p>
    <w:p w14:paraId="18CE5600" w14:textId="3D459841" w:rsidR="00752B3E" w:rsidRDefault="00752B3E" w:rsidP="00752B3E">
      <w:pPr>
        <w:widowControl w:val="0"/>
        <w:autoSpaceDE w:val="0"/>
        <w:autoSpaceDN w:val="0"/>
        <w:adjustRightInd w:val="0"/>
        <w:rPr>
          <w:rFonts w:ascii="Times New Roman" w:hAnsi="Times New Roman" w:cs="Times New Roman"/>
          <w:sz w:val="22"/>
          <w:szCs w:val="22"/>
        </w:rPr>
      </w:pPr>
      <w:r>
        <w:rPr>
          <w:rFonts w:ascii="–îßSˇ" w:hAnsi="–îßSˇ" w:cs="–îßSˇ"/>
          <w:sz w:val="22"/>
          <w:szCs w:val="22"/>
        </w:rPr>
        <w:t xml:space="preserve">• </w:t>
      </w:r>
      <w:r>
        <w:rPr>
          <w:rFonts w:ascii="Times New Roman" w:hAnsi="Times New Roman" w:cs="Times New Roman"/>
          <w:sz w:val="22"/>
          <w:szCs w:val="22"/>
        </w:rPr>
        <w:t>Muscle tightness and spasms: Muscles will contract in an attempt to pull the joint back to the correct location or stabilize it to protect it from further damage. Many medical treatments may be directed toward the muscular spasms, and not the primary cause - the ligament injury. If the joint is slightly out of place because of a loose ligament, it may respond to treatment by manipulation, such as osteopathic manipulative treatment or chiropractic care.</w:t>
      </w:r>
    </w:p>
    <w:p w14:paraId="7FEB31DC" w14:textId="0C3578DC" w:rsidR="00752B3E" w:rsidRDefault="00752B3E" w:rsidP="00752B3E">
      <w:pPr>
        <w:widowControl w:val="0"/>
        <w:autoSpaceDE w:val="0"/>
        <w:autoSpaceDN w:val="0"/>
        <w:adjustRightInd w:val="0"/>
        <w:rPr>
          <w:rFonts w:ascii="Times New Roman" w:hAnsi="Times New Roman" w:cs="Times New Roman"/>
          <w:sz w:val="22"/>
          <w:szCs w:val="22"/>
        </w:rPr>
      </w:pPr>
      <w:r>
        <w:rPr>
          <w:rFonts w:ascii="Times New Roman" w:hAnsi="Times New Roman" w:cs="Times New Roman"/>
          <w:sz w:val="22"/>
          <w:szCs w:val="22"/>
        </w:rPr>
        <w:t>Conditions that respond well to these manipulative treatments but quickly return to a painful condition tend to respond very well to prolotherapy.</w:t>
      </w:r>
    </w:p>
    <w:p w14:paraId="50AF9325" w14:textId="19EF4B50" w:rsidR="00752B3E" w:rsidRPr="00752B3E" w:rsidRDefault="00752B3E" w:rsidP="00752B3E">
      <w:pPr>
        <w:widowControl w:val="0"/>
        <w:autoSpaceDE w:val="0"/>
        <w:autoSpaceDN w:val="0"/>
        <w:adjustRightInd w:val="0"/>
        <w:rPr>
          <w:rFonts w:ascii="–îßSˇ" w:hAnsi="–îßSˇ" w:cs="–îßSˇ"/>
          <w:sz w:val="22"/>
          <w:szCs w:val="22"/>
        </w:rPr>
      </w:pPr>
      <w:r>
        <w:rPr>
          <w:rFonts w:ascii="–îßSˇ" w:hAnsi="–îßSˇ" w:cs="–îßSˇ"/>
          <w:sz w:val="22"/>
          <w:szCs w:val="22"/>
        </w:rPr>
        <w:t xml:space="preserve">• Trigger points or knotted muscles that keep recurring </w:t>
      </w:r>
      <w:r>
        <w:rPr>
          <w:rFonts w:ascii="Times New Roman" w:hAnsi="Times New Roman" w:cs="Times New Roman"/>
          <w:sz w:val="22"/>
          <w:szCs w:val="22"/>
        </w:rPr>
        <w:t>in the same locations or that don’t respond to other</w:t>
      </w:r>
      <w:r>
        <w:rPr>
          <w:rFonts w:ascii="–îßSˇ" w:hAnsi="–îßSˇ" w:cs="–îßSˇ"/>
          <w:sz w:val="22"/>
          <w:szCs w:val="22"/>
        </w:rPr>
        <w:t xml:space="preserve"> </w:t>
      </w:r>
      <w:r>
        <w:rPr>
          <w:rFonts w:ascii="Times New Roman" w:hAnsi="Times New Roman" w:cs="Times New Roman"/>
          <w:sz w:val="22"/>
          <w:szCs w:val="22"/>
        </w:rPr>
        <w:t>treatment. Recurring trigger points may indicate that</w:t>
      </w:r>
      <w:r>
        <w:rPr>
          <w:rFonts w:ascii="–îßSˇ" w:hAnsi="–îßSˇ" w:cs="–îßSˇ"/>
          <w:sz w:val="22"/>
          <w:szCs w:val="22"/>
        </w:rPr>
        <w:t xml:space="preserve"> </w:t>
      </w:r>
      <w:r>
        <w:rPr>
          <w:rFonts w:ascii="Times New Roman" w:hAnsi="Times New Roman" w:cs="Times New Roman"/>
          <w:sz w:val="22"/>
          <w:szCs w:val="22"/>
        </w:rPr>
        <w:t>there is a problem elsewhere in the body that is</w:t>
      </w:r>
      <w:r>
        <w:rPr>
          <w:rFonts w:ascii="–îßSˇ" w:hAnsi="–îßSˇ" w:cs="–îßSˇ"/>
          <w:sz w:val="22"/>
          <w:szCs w:val="22"/>
        </w:rPr>
        <w:t xml:space="preserve"> </w:t>
      </w:r>
      <w:r>
        <w:rPr>
          <w:rFonts w:ascii="Times New Roman" w:hAnsi="Times New Roman" w:cs="Times New Roman"/>
          <w:sz w:val="22"/>
          <w:szCs w:val="22"/>
        </w:rPr>
        <w:t>affecting the muscle(s).</w:t>
      </w:r>
    </w:p>
    <w:p w14:paraId="004B527A" w14:textId="77777777" w:rsidR="00752B3E" w:rsidRDefault="00752B3E" w:rsidP="00752B3E">
      <w:pPr>
        <w:widowControl w:val="0"/>
        <w:autoSpaceDE w:val="0"/>
        <w:autoSpaceDN w:val="0"/>
        <w:adjustRightInd w:val="0"/>
        <w:rPr>
          <w:rFonts w:ascii="Times New Roman" w:hAnsi="Times New Roman" w:cs="Times New Roman"/>
          <w:sz w:val="22"/>
          <w:szCs w:val="22"/>
        </w:rPr>
      </w:pPr>
    </w:p>
    <w:p w14:paraId="7AACD0C6" w14:textId="77777777" w:rsidR="00752B3E" w:rsidRPr="00752B3E" w:rsidRDefault="00752B3E" w:rsidP="00752B3E">
      <w:pPr>
        <w:widowControl w:val="0"/>
        <w:autoSpaceDE w:val="0"/>
        <w:autoSpaceDN w:val="0"/>
        <w:adjustRightInd w:val="0"/>
        <w:jc w:val="center"/>
        <w:rPr>
          <w:rFonts w:ascii="Times New Roman" w:hAnsi="Times New Roman" w:cs="Times New Roman"/>
          <w:color w:val="008348"/>
          <w:sz w:val="28"/>
          <w:szCs w:val="28"/>
        </w:rPr>
      </w:pPr>
      <w:r w:rsidRPr="00752B3E">
        <w:rPr>
          <w:rFonts w:ascii="Times New Roman" w:hAnsi="Times New Roman" w:cs="Times New Roman"/>
          <w:color w:val="008348"/>
          <w:sz w:val="28"/>
          <w:szCs w:val="28"/>
        </w:rPr>
        <w:t>How are these injuries diagnosed?</w:t>
      </w:r>
    </w:p>
    <w:p w14:paraId="229141F8" w14:textId="77777777" w:rsidR="00BA202C" w:rsidRDefault="00BA202C" w:rsidP="00752B3E">
      <w:pPr>
        <w:widowControl w:val="0"/>
        <w:autoSpaceDE w:val="0"/>
        <w:autoSpaceDN w:val="0"/>
        <w:adjustRightInd w:val="0"/>
        <w:rPr>
          <w:rFonts w:ascii="Times New Roman" w:hAnsi="Times New Roman" w:cs="Times New Roman"/>
          <w:sz w:val="22"/>
          <w:szCs w:val="22"/>
        </w:rPr>
      </w:pPr>
    </w:p>
    <w:p w14:paraId="7BC46DA9" w14:textId="7B1B182B" w:rsidR="00752B3E" w:rsidRPr="00752B3E" w:rsidRDefault="00752B3E" w:rsidP="00752B3E">
      <w:pPr>
        <w:widowControl w:val="0"/>
        <w:autoSpaceDE w:val="0"/>
        <w:autoSpaceDN w:val="0"/>
        <w:adjustRightInd w:val="0"/>
        <w:rPr>
          <w:rFonts w:ascii="Times New Roman" w:hAnsi="Times New Roman" w:cs="Times New Roman"/>
          <w:sz w:val="22"/>
          <w:szCs w:val="22"/>
        </w:rPr>
      </w:pPr>
      <w:r>
        <w:rPr>
          <w:rFonts w:ascii="Times New Roman" w:hAnsi="Times New Roman" w:cs="Times New Roman"/>
          <w:sz w:val="22"/>
          <w:szCs w:val="22"/>
        </w:rPr>
        <w:t>In most cases, chronic ligament and tendon injuries are difficult or impossible to detect on MRI’s, X-rays, CT scans, etc. That is because the imaging techniques currently available are not sensitive enough to detect the amount and type of damage present. (There are a few exceptions, which we can review with you.) Most often, the diagnosis is made based on your history and physical exam.</w:t>
      </w:r>
    </w:p>
    <w:p w14:paraId="597B2D1E" w14:textId="77777777" w:rsidR="00752B3E" w:rsidRDefault="00752B3E" w:rsidP="00752B3E">
      <w:pPr>
        <w:widowControl w:val="0"/>
        <w:autoSpaceDE w:val="0"/>
        <w:autoSpaceDN w:val="0"/>
        <w:adjustRightInd w:val="0"/>
        <w:rPr>
          <w:rFonts w:ascii="Times New Roman" w:hAnsi="Times New Roman" w:cs="Times New Roman"/>
          <w:color w:val="008348"/>
          <w:sz w:val="22"/>
          <w:szCs w:val="22"/>
        </w:rPr>
      </w:pPr>
    </w:p>
    <w:p w14:paraId="5F01D19C" w14:textId="4CF33D9A" w:rsidR="00752B3E" w:rsidRPr="00752B3E" w:rsidRDefault="00752B3E" w:rsidP="00752B3E">
      <w:pPr>
        <w:widowControl w:val="0"/>
        <w:autoSpaceDE w:val="0"/>
        <w:autoSpaceDN w:val="0"/>
        <w:adjustRightInd w:val="0"/>
        <w:jc w:val="center"/>
        <w:rPr>
          <w:rFonts w:ascii="Times New Roman" w:hAnsi="Times New Roman" w:cs="Times New Roman"/>
          <w:color w:val="008348"/>
          <w:sz w:val="28"/>
          <w:szCs w:val="28"/>
        </w:rPr>
      </w:pPr>
      <w:r w:rsidRPr="00752B3E">
        <w:rPr>
          <w:rFonts w:ascii="Times New Roman" w:hAnsi="Times New Roman" w:cs="Times New Roman"/>
          <w:color w:val="008348"/>
          <w:sz w:val="28"/>
          <w:szCs w:val="28"/>
        </w:rPr>
        <w:t>How do I know if prolotherapy is right for me?</w:t>
      </w:r>
    </w:p>
    <w:p w14:paraId="399C9612" w14:textId="77777777" w:rsidR="00BA202C" w:rsidRDefault="00BA202C" w:rsidP="00752B3E">
      <w:pPr>
        <w:widowControl w:val="0"/>
        <w:autoSpaceDE w:val="0"/>
        <w:autoSpaceDN w:val="0"/>
        <w:adjustRightInd w:val="0"/>
        <w:rPr>
          <w:rFonts w:ascii="Times New Roman" w:hAnsi="Times New Roman" w:cs="Times New Roman"/>
          <w:sz w:val="22"/>
          <w:szCs w:val="22"/>
        </w:rPr>
      </w:pPr>
    </w:p>
    <w:p w14:paraId="3E0358C0" w14:textId="66DAA204" w:rsidR="00752B3E" w:rsidRDefault="00752B3E" w:rsidP="00752B3E">
      <w:pPr>
        <w:widowControl w:val="0"/>
        <w:autoSpaceDE w:val="0"/>
        <w:autoSpaceDN w:val="0"/>
        <w:adjustRightInd w:val="0"/>
        <w:rPr>
          <w:rFonts w:ascii="Times New Roman" w:hAnsi="Times New Roman" w:cs="Times New Roman"/>
          <w:sz w:val="22"/>
          <w:szCs w:val="22"/>
        </w:rPr>
      </w:pPr>
      <w:r>
        <w:rPr>
          <w:rFonts w:ascii="Times New Roman" w:hAnsi="Times New Roman" w:cs="Times New Roman"/>
          <w:sz w:val="22"/>
          <w:szCs w:val="22"/>
        </w:rPr>
        <w:t>Regenerative injection therapy such as prolotherapy is the only non-surgical treatment for chronically damaged ligaments and degenerative tendons. During your first office visit, we will determine whether prolotherapy is appropriate for your condition by reviewing your history and doing a physical exam. There may be a need to obtain X-rays or MRIs, or have diagnostic musculoskeletal ultrasound performed within the of</w:t>
      </w:r>
      <w:r w:rsidR="00395B32">
        <w:rPr>
          <w:rFonts w:ascii="Times New Roman" w:hAnsi="Times New Roman" w:cs="Times New Roman"/>
          <w:sz w:val="22"/>
          <w:szCs w:val="22"/>
        </w:rPr>
        <w:t xml:space="preserve">fice to determine if there is </w:t>
      </w:r>
      <w:r>
        <w:rPr>
          <w:rFonts w:ascii="Times New Roman" w:hAnsi="Times New Roman" w:cs="Times New Roman"/>
          <w:sz w:val="22"/>
          <w:szCs w:val="22"/>
        </w:rPr>
        <w:t>an injury that can be detected.</w:t>
      </w:r>
    </w:p>
    <w:p w14:paraId="47BAF52D" w14:textId="77777777" w:rsidR="00752B3E" w:rsidRDefault="00752B3E" w:rsidP="00752B3E">
      <w:pPr>
        <w:widowControl w:val="0"/>
        <w:autoSpaceDE w:val="0"/>
        <w:autoSpaceDN w:val="0"/>
        <w:adjustRightInd w:val="0"/>
        <w:rPr>
          <w:rFonts w:ascii="Times New Roman" w:hAnsi="Times New Roman" w:cs="Times New Roman"/>
          <w:sz w:val="22"/>
          <w:szCs w:val="22"/>
        </w:rPr>
      </w:pPr>
    </w:p>
    <w:p w14:paraId="72D5C1E1" w14:textId="44E101C5" w:rsidR="00752B3E" w:rsidRDefault="00752B3E" w:rsidP="00752B3E">
      <w:pPr>
        <w:widowControl w:val="0"/>
        <w:autoSpaceDE w:val="0"/>
        <w:autoSpaceDN w:val="0"/>
        <w:adjustRightInd w:val="0"/>
        <w:rPr>
          <w:rFonts w:ascii="Times New Roman" w:hAnsi="Times New Roman" w:cs="Times New Roman"/>
          <w:sz w:val="22"/>
          <w:szCs w:val="22"/>
        </w:rPr>
      </w:pPr>
      <w:r>
        <w:rPr>
          <w:rFonts w:ascii="Times New Roman" w:hAnsi="Times New Roman" w:cs="Times New Roman"/>
          <w:sz w:val="22"/>
          <w:szCs w:val="22"/>
        </w:rPr>
        <w:t>We will not perform prolotherapy during your first office visit. If you are an acceptable candidate for prolotherapy, we will schedule a separate appointment for your first prolotherapy treatment.</w:t>
      </w:r>
    </w:p>
    <w:p w14:paraId="070DCF11" w14:textId="77777777" w:rsidR="00752B3E" w:rsidRDefault="00752B3E" w:rsidP="00752B3E">
      <w:pPr>
        <w:widowControl w:val="0"/>
        <w:autoSpaceDE w:val="0"/>
        <w:autoSpaceDN w:val="0"/>
        <w:adjustRightInd w:val="0"/>
        <w:rPr>
          <w:rFonts w:ascii="Times New Roman" w:hAnsi="Times New Roman" w:cs="Times New Roman"/>
          <w:sz w:val="22"/>
          <w:szCs w:val="22"/>
        </w:rPr>
      </w:pPr>
    </w:p>
    <w:p w14:paraId="6C866CAF" w14:textId="77777777" w:rsidR="00395B32" w:rsidRDefault="00395B32" w:rsidP="00752B3E">
      <w:pPr>
        <w:widowControl w:val="0"/>
        <w:autoSpaceDE w:val="0"/>
        <w:autoSpaceDN w:val="0"/>
        <w:adjustRightInd w:val="0"/>
        <w:jc w:val="center"/>
        <w:rPr>
          <w:rFonts w:ascii="Times New Roman" w:hAnsi="Times New Roman" w:cs="Times New Roman"/>
          <w:color w:val="008348"/>
          <w:sz w:val="28"/>
          <w:szCs w:val="28"/>
        </w:rPr>
      </w:pPr>
    </w:p>
    <w:p w14:paraId="7C0471BA" w14:textId="77777777" w:rsidR="00395B32" w:rsidRDefault="00395B32" w:rsidP="00752B3E">
      <w:pPr>
        <w:widowControl w:val="0"/>
        <w:autoSpaceDE w:val="0"/>
        <w:autoSpaceDN w:val="0"/>
        <w:adjustRightInd w:val="0"/>
        <w:jc w:val="center"/>
        <w:rPr>
          <w:rFonts w:ascii="Times New Roman" w:hAnsi="Times New Roman" w:cs="Times New Roman"/>
          <w:color w:val="008348"/>
          <w:sz w:val="28"/>
          <w:szCs w:val="28"/>
        </w:rPr>
      </w:pPr>
    </w:p>
    <w:p w14:paraId="518BEC06" w14:textId="77777777" w:rsidR="00395B32" w:rsidRDefault="00395B32" w:rsidP="00752B3E">
      <w:pPr>
        <w:widowControl w:val="0"/>
        <w:autoSpaceDE w:val="0"/>
        <w:autoSpaceDN w:val="0"/>
        <w:adjustRightInd w:val="0"/>
        <w:jc w:val="center"/>
        <w:rPr>
          <w:rFonts w:ascii="Times New Roman" w:hAnsi="Times New Roman" w:cs="Times New Roman"/>
          <w:color w:val="008348"/>
          <w:sz w:val="28"/>
          <w:szCs w:val="28"/>
        </w:rPr>
      </w:pPr>
    </w:p>
    <w:p w14:paraId="7FEA7AF7" w14:textId="77777777" w:rsidR="00395B32" w:rsidRDefault="00395B32" w:rsidP="00752B3E">
      <w:pPr>
        <w:widowControl w:val="0"/>
        <w:autoSpaceDE w:val="0"/>
        <w:autoSpaceDN w:val="0"/>
        <w:adjustRightInd w:val="0"/>
        <w:jc w:val="center"/>
        <w:rPr>
          <w:rFonts w:ascii="Times New Roman" w:hAnsi="Times New Roman" w:cs="Times New Roman"/>
          <w:color w:val="008348"/>
          <w:sz w:val="28"/>
          <w:szCs w:val="28"/>
        </w:rPr>
      </w:pPr>
    </w:p>
    <w:p w14:paraId="617C5F4C" w14:textId="77777777" w:rsidR="00395B32" w:rsidRDefault="00395B32" w:rsidP="00752B3E">
      <w:pPr>
        <w:widowControl w:val="0"/>
        <w:autoSpaceDE w:val="0"/>
        <w:autoSpaceDN w:val="0"/>
        <w:adjustRightInd w:val="0"/>
        <w:jc w:val="center"/>
        <w:rPr>
          <w:rFonts w:ascii="Times New Roman" w:hAnsi="Times New Roman" w:cs="Times New Roman"/>
          <w:color w:val="008348"/>
          <w:sz w:val="28"/>
          <w:szCs w:val="28"/>
        </w:rPr>
      </w:pPr>
    </w:p>
    <w:p w14:paraId="7B60D354" w14:textId="77777777" w:rsidR="00395B32" w:rsidRDefault="00395B32" w:rsidP="00752B3E">
      <w:pPr>
        <w:widowControl w:val="0"/>
        <w:autoSpaceDE w:val="0"/>
        <w:autoSpaceDN w:val="0"/>
        <w:adjustRightInd w:val="0"/>
        <w:jc w:val="center"/>
        <w:rPr>
          <w:rFonts w:ascii="Times New Roman" w:hAnsi="Times New Roman" w:cs="Times New Roman"/>
          <w:color w:val="008348"/>
          <w:sz w:val="28"/>
          <w:szCs w:val="28"/>
        </w:rPr>
      </w:pPr>
    </w:p>
    <w:p w14:paraId="0D7BCD87" w14:textId="77777777" w:rsidR="00752B3E" w:rsidRPr="00752B3E" w:rsidRDefault="00752B3E" w:rsidP="00752B3E">
      <w:pPr>
        <w:widowControl w:val="0"/>
        <w:autoSpaceDE w:val="0"/>
        <w:autoSpaceDN w:val="0"/>
        <w:adjustRightInd w:val="0"/>
        <w:jc w:val="center"/>
        <w:rPr>
          <w:rFonts w:ascii="Times New Roman" w:hAnsi="Times New Roman" w:cs="Times New Roman"/>
          <w:color w:val="008348"/>
          <w:sz w:val="28"/>
          <w:szCs w:val="28"/>
        </w:rPr>
      </w:pPr>
      <w:r w:rsidRPr="00752B3E">
        <w:rPr>
          <w:rFonts w:ascii="Times New Roman" w:hAnsi="Times New Roman" w:cs="Times New Roman"/>
          <w:color w:val="008348"/>
          <w:sz w:val="28"/>
          <w:szCs w:val="28"/>
        </w:rPr>
        <w:t>How does it work?</w:t>
      </w:r>
    </w:p>
    <w:p w14:paraId="4735F540" w14:textId="77777777" w:rsidR="00BA202C" w:rsidRDefault="00BA202C" w:rsidP="00752B3E">
      <w:pPr>
        <w:widowControl w:val="0"/>
        <w:autoSpaceDE w:val="0"/>
        <w:autoSpaceDN w:val="0"/>
        <w:adjustRightInd w:val="0"/>
        <w:rPr>
          <w:rFonts w:ascii="Times New Roman" w:hAnsi="Times New Roman" w:cs="Times New Roman"/>
          <w:sz w:val="22"/>
          <w:szCs w:val="22"/>
        </w:rPr>
      </w:pPr>
    </w:p>
    <w:p w14:paraId="36A33462" w14:textId="495086A9" w:rsidR="00752B3E" w:rsidRDefault="00752B3E" w:rsidP="00752B3E">
      <w:pPr>
        <w:widowControl w:val="0"/>
        <w:autoSpaceDE w:val="0"/>
        <w:autoSpaceDN w:val="0"/>
        <w:adjustRightInd w:val="0"/>
        <w:rPr>
          <w:rFonts w:ascii="Times New Roman" w:hAnsi="Times New Roman" w:cs="Times New Roman"/>
          <w:sz w:val="22"/>
          <w:szCs w:val="22"/>
        </w:rPr>
      </w:pPr>
      <w:r>
        <w:rPr>
          <w:rFonts w:ascii="Times New Roman" w:hAnsi="Times New Roman" w:cs="Times New Roman"/>
          <w:sz w:val="22"/>
          <w:szCs w:val="22"/>
        </w:rPr>
        <w:t xml:space="preserve">Prolotherapy stimulates your body’s own inflammatory process in a more controlled and less violent way than occurs during trauma or injury. We initiate this inflammation (and the subsequent healing and creation of new collagen) by injecting solutions known as </w:t>
      </w:r>
      <w:proofErr w:type="spellStart"/>
      <w:r>
        <w:rPr>
          <w:rFonts w:ascii="Times New Roman" w:hAnsi="Times New Roman" w:cs="Times New Roman"/>
          <w:sz w:val="22"/>
          <w:szCs w:val="22"/>
        </w:rPr>
        <w:t>proliferants</w:t>
      </w:r>
      <w:proofErr w:type="spellEnd"/>
      <w:r>
        <w:rPr>
          <w:rFonts w:ascii="Times New Roman" w:hAnsi="Times New Roman" w:cs="Times New Roman"/>
          <w:sz w:val="22"/>
          <w:szCs w:val="22"/>
        </w:rPr>
        <w:t>.</w:t>
      </w:r>
    </w:p>
    <w:p w14:paraId="314AEC78" w14:textId="77777777" w:rsidR="00752B3E" w:rsidRDefault="00752B3E" w:rsidP="00752B3E">
      <w:pPr>
        <w:widowControl w:val="0"/>
        <w:autoSpaceDE w:val="0"/>
        <w:autoSpaceDN w:val="0"/>
        <w:adjustRightInd w:val="0"/>
        <w:rPr>
          <w:rFonts w:ascii="Times New Roman" w:hAnsi="Times New Roman" w:cs="Times New Roman"/>
          <w:sz w:val="22"/>
          <w:szCs w:val="22"/>
        </w:rPr>
      </w:pPr>
    </w:p>
    <w:p w14:paraId="4235101C" w14:textId="77BD4EB6" w:rsidR="00752B3E" w:rsidRDefault="00752B3E" w:rsidP="00752B3E">
      <w:pPr>
        <w:widowControl w:val="0"/>
        <w:autoSpaceDE w:val="0"/>
        <w:autoSpaceDN w:val="0"/>
        <w:adjustRightInd w:val="0"/>
        <w:rPr>
          <w:rFonts w:ascii="Times New Roman" w:hAnsi="Times New Roman" w:cs="Times New Roman"/>
          <w:sz w:val="22"/>
          <w:szCs w:val="22"/>
        </w:rPr>
      </w:pPr>
      <w:proofErr w:type="spellStart"/>
      <w:r>
        <w:rPr>
          <w:rFonts w:ascii="Times New Roman" w:hAnsi="Times New Roman" w:cs="Times New Roman"/>
          <w:sz w:val="22"/>
          <w:szCs w:val="22"/>
        </w:rPr>
        <w:t>Proliferants</w:t>
      </w:r>
      <w:proofErr w:type="spellEnd"/>
      <w:r>
        <w:rPr>
          <w:rFonts w:ascii="Times New Roman" w:hAnsi="Times New Roman" w:cs="Times New Roman"/>
          <w:sz w:val="22"/>
          <w:szCs w:val="22"/>
        </w:rPr>
        <w:t xml:space="preserve"> stimulate inflammation and new tissue production. The solutions are mixed with an anesthetic, which helps take some of the pain out of the injection and helps numb the area for a few hours. These solutions can be customized, depending on the clinical judgment of the physician and your particular needs.</w:t>
      </w:r>
    </w:p>
    <w:p w14:paraId="2EAC2E4A" w14:textId="2017280D" w:rsidR="00752B3E" w:rsidRDefault="00752B3E" w:rsidP="00752B3E">
      <w:pPr>
        <w:widowControl w:val="0"/>
        <w:autoSpaceDE w:val="0"/>
        <w:autoSpaceDN w:val="0"/>
        <w:adjustRightInd w:val="0"/>
        <w:rPr>
          <w:rFonts w:ascii="Times New Roman" w:hAnsi="Times New Roman" w:cs="Times New Roman"/>
          <w:sz w:val="22"/>
          <w:szCs w:val="22"/>
        </w:rPr>
      </w:pPr>
      <w:r>
        <w:rPr>
          <w:rFonts w:ascii="Times New Roman" w:hAnsi="Times New Roman" w:cs="Times New Roman"/>
          <w:sz w:val="22"/>
          <w:szCs w:val="22"/>
        </w:rPr>
        <w:t xml:space="preserve">Often the skin and underlying tissue where the injection(s) will be given will be numbed with a small injection of anesthetic or a freezing spray to minimize any discomfort. These solutions usually are injected where the ligament or tendon attaches to bone. In rare instances, such as in Achilles </w:t>
      </w:r>
      <w:proofErr w:type="spellStart"/>
      <w:r>
        <w:rPr>
          <w:rFonts w:ascii="Times New Roman" w:hAnsi="Times New Roman" w:cs="Times New Roman"/>
          <w:sz w:val="22"/>
          <w:szCs w:val="22"/>
        </w:rPr>
        <w:t>tendinosis</w:t>
      </w:r>
      <w:proofErr w:type="spellEnd"/>
      <w:r>
        <w:rPr>
          <w:rFonts w:ascii="Times New Roman" w:hAnsi="Times New Roman" w:cs="Times New Roman"/>
          <w:sz w:val="22"/>
          <w:szCs w:val="22"/>
        </w:rPr>
        <w:t>, the solution may be injected directly into the tendon. The discomfort following prolotherapy is an important signal that healing is under way. The pain, swelling, heat and redness</w:t>
      </w:r>
      <w:r>
        <w:rPr>
          <w:rFonts w:ascii="Times New Roman" w:hAnsi="Times New Roman" w:cs="Times New Roman"/>
          <w:sz w:val="20"/>
          <w:szCs w:val="20"/>
        </w:rPr>
        <w:t xml:space="preserve"> </w:t>
      </w:r>
      <w:r>
        <w:rPr>
          <w:rFonts w:ascii="Times New Roman" w:hAnsi="Times New Roman" w:cs="Times New Roman"/>
          <w:sz w:val="22"/>
          <w:szCs w:val="22"/>
        </w:rPr>
        <w:t>caused by the injections will vary from person to person and are all signs that the underlying cellular and chemical processes are safely working. As the pain decreases, you can increase the joint movement.</w:t>
      </w:r>
    </w:p>
    <w:p w14:paraId="1DD27F9D" w14:textId="77777777" w:rsidR="00752B3E" w:rsidRDefault="00752B3E" w:rsidP="00752B3E">
      <w:pPr>
        <w:widowControl w:val="0"/>
        <w:autoSpaceDE w:val="0"/>
        <w:autoSpaceDN w:val="0"/>
        <w:adjustRightInd w:val="0"/>
        <w:rPr>
          <w:rFonts w:ascii="Times New Roman" w:hAnsi="Times New Roman" w:cs="Times New Roman"/>
          <w:sz w:val="22"/>
          <w:szCs w:val="22"/>
        </w:rPr>
      </w:pPr>
    </w:p>
    <w:p w14:paraId="131FD5B9" w14:textId="40287C09" w:rsidR="00752B3E" w:rsidRPr="00752B3E" w:rsidRDefault="00752B3E" w:rsidP="00752B3E">
      <w:pPr>
        <w:widowControl w:val="0"/>
        <w:autoSpaceDE w:val="0"/>
        <w:autoSpaceDN w:val="0"/>
        <w:adjustRightInd w:val="0"/>
        <w:jc w:val="center"/>
        <w:rPr>
          <w:rFonts w:ascii="Times New Roman" w:hAnsi="Times New Roman" w:cs="Times New Roman"/>
          <w:color w:val="008348"/>
          <w:sz w:val="28"/>
          <w:szCs w:val="28"/>
        </w:rPr>
      </w:pPr>
      <w:r w:rsidRPr="00752B3E">
        <w:rPr>
          <w:rFonts w:ascii="Times New Roman" w:hAnsi="Times New Roman" w:cs="Times New Roman"/>
          <w:color w:val="008348"/>
          <w:sz w:val="28"/>
          <w:szCs w:val="28"/>
        </w:rPr>
        <w:t>Why didn’t my body heal properly the first time?</w:t>
      </w:r>
    </w:p>
    <w:p w14:paraId="7C0E6160" w14:textId="77777777" w:rsidR="00BA202C" w:rsidRDefault="00BA202C" w:rsidP="00752B3E">
      <w:pPr>
        <w:widowControl w:val="0"/>
        <w:autoSpaceDE w:val="0"/>
        <w:autoSpaceDN w:val="0"/>
        <w:adjustRightInd w:val="0"/>
        <w:rPr>
          <w:rFonts w:ascii="Times New Roman" w:hAnsi="Times New Roman" w:cs="Times New Roman"/>
          <w:sz w:val="22"/>
          <w:szCs w:val="22"/>
        </w:rPr>
      </w:pPr>
    </w:p>
    <w:p w14:paraId="39F43D51" w14:textId="73489DDA" w:rsidR="00752B3E" w:rsidRDefault="00752B3E" w:rsidP="00752B3E">
      <w:pPr>
        <w:widowControl w:val="0"/>
        <w:autoSpaceDE w:val="0"/>
        <w:autoSpaceDN w:val="0"/>
        <w:adjustRightInd w:val="0"/>
        <w:rPr>
          <w:rFonts w:ascii="Times New Roman" w:hAnsi="Times New Roman" w:cs="Times New Roman"/>
          <w:sz w:val="22"/>
          <w:szCs w:val="22"/>
        </w:rPr>
      </w:pPr>
      <w:r>
        <w:rPr>
          <w:rFonts w:ascii="Times New Roman" w:hAnsi="Times New Roman" w:cs="Times New Roman"/>
          <w:sz w:val="22"/>
          <w:szCs w:val="22"/>
        </w:rPr>
        <w:t>Physicians and scientists do not understand all the reasons for poor healing. The injured area may not have been protected properly or long enough after injury. Poor nutrition, smoking and diseases such as diabetes can affect healing. Taking medications with anti-inflammatory properties, such as ibuprofen or prednisone, also can interfere with healing. Aspirin and other non-steroidal anti-inflammatory drugs (NSAIDs), such as ibuprofen, Advil, Motrin, Aleve, Naprosyn/Naproxen, Celebrex, etc., can suppress the natural healing response by interfering with key metabolic pathways that are present when inflammation is present. These drugs are frequently prescribed because they reduce pain and are thought to be a safe conservative treatment. We discourage the use of anti-inflammatories such as prednisone. However, some patients taking prednisone for unrelated chronic conditions can still benefit from prolotherapy.</w:t>
      </w:r>
    </w:p>
    <w:p w14:paraId="43DCA5F0" w14:textId="77777777" w:rsidR="00752B3E" w:rsidRDefault="00752B3E" w:rsidP="00752B3E">
      <w:pPr>
        <w:widowControl w:val="0"/>
        <w:autoSpaceDE w:val="0"/>
        <w:autoSpaceDN w:val="0"/>
        <w:adjustRightInd w:val="0"/>
        <w:rPr>
          <w:rFonts w:ascii="Times New Roman" w:hAnsi="Times New Roman" w:cs="Times New Roman"/>
          <w:color w:val="008348"/>
          <w:sz w:val="22"/>
          <w:szCs w:val="22"/>
        </w:rPr>
      </w:pPr>
    </w:p>
    <w:p w14:paraId="69E11AB9" w14:textId="77777777" w:rsidR="00752B3E" w:rsidRPr="00752B3E" w:rsidRDefault="00752B3E" w:rsidP="00752B3E">
      <w:pPr>
        <w:widowControl w:val="0"/>
        <w:autoSpaceDE w:val="0"/>
        <w:autoSpaceDN w:val="0"/>
        <w:adjustRightInd w:val="0"/>
        <w:jc w:val="center"/>
        <w:rPr>
          <w:rFonts w:ascii="Times New Roman" w:hAnsi="Times New Roman" w:cs="Times New Roman"/>
          <w:color w:val="008348"/>
          <w:sz w:val="28"/>
          <w:szCs w:val="28"/>
        </w:rPr>
      </w:pPr>
      <w:r w:rsidRPr="00752B3E">
        <w:rPr>
          <w:rFonts w:ascii="Times New Roman" w:hAnsi="Times New Roman" w:cs="Times New Roman"/>
          <w:color w:val="008348"/>
          <w:sz w:val="28"/>
          <w:szCs w:val="28"/>
        </w:rPr>
        <w:t>The treatment</w:t>
      </w:r>
    </w:p>
    <w:p w14:paraId="4EBAAADE" w14:textId="77777777" w:rsidR="00BA202C" w:rsidRDefault="00BA202C" w:rsidP="00752B3E">
      <w:pPr>
        <w:widowControl w:val="0"/>
        <w:autoSpaceDE w:val="0"/>
        <w:autoSpaceDN w:val="0"/>
        <w:adjustRightInd w:val="0"/>
        <w:rPr>
          <w:rFonts w:ascii="Times New Roman" w:hAnsi="Times New Roman" w:cs="Times New Roman"/>
          <w:color w:val="ED7D31" w:themeColor="accent2"/>
          <w:sz w:val="22"/>
          <w:szCs w:val="22"/>
        </w:rPr>
      </w:pPr>
    </w:p>
    <w:p w14:paraId="7BCB244A" w14:textId="77777777" w:rsidR="00752B3E" w:rsidRPr="00395B32" w:rsidRDefault="00752B3E" w:rsidP="00752B3E">
      <w:pPr>
        <w:widowControl w:val="0"/>
        <w:autoSpaceDE w:val="0"/>
        <w:autoSpaceDN w:val="0"/>
        <w:adjustRightInd w:val="0"/>
        <w:rPr>
          <w:rFonts w:ascii="Times New Roman" w:hAnsi="Times New Roman" w:cs="Times New Roman"/>
          <w:color w:val="ED7D31" w:themeColor="accent2"/>
          <w:sz w:val="22"/>
          <w:szCs w:val="22"/>
        </w:rPr>
      </w:pPr>
      <w:r w:rsidRPr="00395B32">
        <w:rPr>
          <w:rFonts w:ascii="Times New Roman" w:hAnsi="Times New Roman" w:cs="Times New Roman"/>
          <w:color w:val="ED7D31" w:themeColor="accent2"/>
          <w:sz w:val="22"/>
          <w:szCs w:val="22"/>
        </w:rPr>
        <w:t>How Often Are Treatments Given?</w:t>
      </w:r>
    </w:p>
    <w:p w14:paraId="61E07C41" w14:textId="4110E3F4" w:rsidR="00752B3E" w:rsidRPr="00752B3E" w:rsidRDefault="00752B3E" w:rsidP="00752B3E">
      <w:pPr>
        <w:widowControl w:val="0"/>
        <w:autoSpaceDE w:val="0"/>
        <w:autoSpaceDN w:val="0"/>
        <w:adjustRightInd w:val="0"/>
        <w:rPr>
          <w:rFonts w:ascii="–îßSˇ" w:hAnsi="–îßSˇ" w:cs="–îßSˇ"/>
          <w:sz w:val="22"/>
          <w:szCs w:val="22"/>
        </w:rPr>
      </w:pPr>
      <w:r>
        <w:rPr>
          <w:rFonts w:ascii="–îßSˇ" w:hAnsi="–îßSˇ" w:cs="–îßSˇ"/>
          <w:sz w:val="22"/>
          <w:szCs w:val="22"/>
        </w:rPr>
        <w:t xml:space="preserve">• </w:t>
      </w:r>
      <w:proofErr w:type="gramStart"/>
      <w:r>
        <w:rPr>
          <w:rFonts w:ascii="–îßSˇ" w:hAnsi="–îßSˇ" w:cs="–îßSˇ"/>
          <w:sz w:val="22"/>
          <w:szCs w:val="22"/>
        </w:rPr>
        <w:t>While</w:t>
      </w:r>
      <w:proofErr w:type="gramEnd"/>
      <w:r>
        <w:rPr>
          <w:rFonts w:ascii="–îßSˇ" w:hAnsi="–îßSˇ" w:cs="–îßSˇ"/>
          <w:sz w:val="22"/>
          <w:szCs w:val="22"/>
        </w:rPr>
        <w:t xml:space="preserve"> response to treatment varies, most people will </w:t>
      </w:r>
      <w:r>
        <w:rPr>
          <w:rFonts w:ascii="Times New Roman" w:hAnsi="Times New Roman" w:cs="Times New Roman"/>
          <w:sz w:val="22"/>
          <w:szCs w:val="22"/>
        </w:rPr>
        <w:t>require three to six sets of injections. Each set of</w:t>
      </w:r>
      <w:r>
        <w:rPr>
          <w:rFonts w:ascii="–îßSˇ" w:hAnsi="–îßSˇ" w:cs="–îßSˇ"/>
          <w:sz w:val="22"/>
          <w:szCs w:val="22"/>
        </w:rPr>
        <w:t xml:space="preserve"> t</w:t>
      </w:r>
      <w:r>
        <w:rPr>
          <w:rFonts w:ascii="Times New Roman" w:hAnsi="Times New Roman" w:cs="Times New Roman"/>
          <w:sz w:val="22"/>
          <w:szCs w:val="22"/>
        </w:rPr>
        <w:t>reatments is spaced two to six weeks apart. We never</w:t>
      </w:r>
      <w:r>
        <w:rPr>
          <w:rFonts w:ascii="–îßSˇ" w:hAnsi="–îßSˇ" w:cs="–îßSˇ"/>
          <w:sz w:val="22"/>
          <w:szCs w:val="22"/>
        </w:rPr>
        <w:t xml:space="preserve"> </w:t>
      </w:r>
      <w:r>
        <w:rPr>
          <w:rFonts w:ascii="Times New Roman" w:hAnsi="Times New Roman" w:cs="Times New Roman"/>
          <w:sz w:val="22"/>
          <w:szCs w:val="22"/>
        </w:rPr>
        <w:t>give treatments more frequently than every two weeks.</w:t>
      </w:r>
    </w:p>
    <w:p w14:paraId="127B8214" w14:textId="161CCB56" w:rsidR="00752B3E" w:rsidRPr="00752B3E" w:rsidRDefault="00752B3E" w:rsidP="00752B3E">
      <w:pPr>
        <w:widowControl w:val="0"/>
        <w:autoSpaceDE w:val="0"/>
        <w:autoSpaceDN w:val="0"/>
        <w:adjustRightInd w:val="0"/>
        <w:rPr>
          <w:rFonts w:ascii="–îßSˇ" w:hAnsi="–îßSˇ" w:cs="–îßSˇ"/>
          <w:sz w:val="22"/>
          <w:szCs w:val="22"/>
        </w:rPr>
      </w:pPr>
      <w:r>
        <w:rPr>
          <w:rFonts w:ascii="–îßSˇ" w:hAnsi="–îßSˇ" w:cs="–îßSˇ"/>
          <w:sz w:val="22"/>
          <w:szCs w:val="22"/>
        </w:rPr>
        <w:t xml:space="preserve">• </w:t>
      </w:r>
      <w:proofErr w:type="gramStart"/>
      <w:r>
        <w:rPr>
          <w:rFonts w:ascii="–îßSˇ" w:hAnsi="–îßSˇ" w:cs="–îßSˇ"/>
          <w:sz w:val="22"/>
          <w:szCs w:val="22"/>
        </w:rPr>
        <w:t>A</w:t>
      </w:r>
      <w:proofErr w:type="gramEnd"/>
      <w:r>
        <w:rPr>
          <w:rFonts w:ascii="–îßSˇ" w:hAnsi="–îßSˇ" w:cs="–îßSˇ"/>
          <w:sz w:val="22"/>
          <w:szCs w:val="22"/>
        </w:rPr>
        <w:t xml:space="preserve"> minimum of three sessions usually is required to </w:t>
      </w:r>
      <w:r>
        <w:rPr>
          <w:rFonts w:ascii="Times New Roman" w:hAnsi="Times New Roman" w:cs="Times New Roman"/>
          <w:sz w:val="22"/>
          <w:szCs w:val="22"/>
        </w:rPr>
        <w:t>see clinical improvement. If there is no indication</w:t>
      </w:r>
      <w:r>
        <w:rPr>
          <w:rFonts w:ascii="–îßSˇ" w:hAnsi="–îßSˇ" w:cs="–îßSˇ"/>
          <w:sz w:val="22"/>
          <w:szCs w:val="22"/>
        </w:rPr>
        <w:t xml:space="preserve"> </w:t>
      </w:r>
      <w:r>
        <w:rPr>
          <w:rFonts w:ascii="Times New Roman" w:hAnsi="Times New Roman" w:cs="Times New Roman"/>
          <w:sz w:val="22"/>
          <w:szCs w:val="22"/>
        </w:rPr>
        <w:t>that the treatments are helping after three treatments,</w:t>
      </w:r>
      <w:r>
        <w:rPr>
          <w:rFonts w:ascii="–îßSˇ" w:hAnsi="–îßSˇ" w:cs="–îßSˇ"/>
          <w:sz w:val="22"/>
          <w:szCs w:val="22"/>
        </w:rPr>
        <w:t xml:space="preserve"> </w:t>
      </w:r>
      <w:r>
        <w:rPr>
          <w:rFonts w:ascii="Times New Roman" w:hAnsi="Times New Roman" w:cs="Times New Roman"/>
          <w:sz w:val="22"/>
          <w:szCs w:val="22"/>
        </w:rPr>
        <w:t>we usually stop, as it is unlikely they will help. If</w:t>
      </w:r>
      <w:r>
        <w:rPr>
          <w:rFonts w:ascii="–îßSˇ" w:hAnsi="–îßSˇ" w:cs="–îßSˇ"/>
          <w:sz w:val="22"/>
          <w:szCs w:val="22"/>
        </w:rPr>
        <w:t xml:space="preserve"> </w:t>
      </w:r>
      <w:r>
        <w:rPr>
          <w:rFonts w:ascii="Times New Roman" w:hAnsi="Times New Roman" w:cs="Times New Roman"/>
          <w:sz w:val="22"/>
          <w:szCs w:val="22"/>
        </w:rPr>
        <w:t>improvement is noted, then treatments continue.</w:t>
      </w:r>
    </w:p>
    <w:p w14:paraId="4DCB8335" w14:textId="15B1A507" w:rsidR="00752B3E" w:rsidRPr="00752B3E" w:rsidRDefault="00752B3E" w:rsidP="00752B3E">
      <w:pPr>
        <w:widowControl w:val="0"/>
        <w:autoSpaceDE w:val="0"/>
        <w:autoSpaceDN w:val="0"/>
        <w:adjustRightInd w:val="0"/>
        <w:rPr>
          <w:rFonts w:ascii="–îßSˇ" w:hAnsi="–îßSˇ" w:cs="–îßSˇ"/>
          <w:sz w:val="22"/>
          <w:szCs w:val="22"/>
        </w:rPr>
      </w:pPr>
      <w:r>
        <w:rPr>
          <w:rFonts w:ascii="–îßSˇ" w:hAnsi="–îßSˇ" w:cs="–îßSˇ"/>
          <w:sz w:val="22"/>
          <w:szCs w:val="22"/>
        </w:rPr>
        <w:t xml:space="preserve">• </w:t>
      </w:r>
      <w:proofErr w:type="gramStart"/>
      <w:r>
        <w:rPr>
          <w:rFonts w:ascii="–îßSˇ" w:hAnsi="–îßSˇ" w:cs="–îßSˇ"/>
          <w:sz w:val="22"/>
          <w:szCs w:val="22"/>
        </w:rPr>
        <w:t>It</w:t>
      </w:r>
      <w:proofErr w:type="gramEnd"/>
      <w:r>
        <w:rPr>
          <w:rFonts w:ascii="–îßSˇ" w:hAnsi="–îßSˇ" w:cs="–îßSˇ"/>
          <w:sz w:val="22"/>
          <w:szCs w:val="22"/>
        </w:rPr>
        <w:t xml:space="preserve"> is not uncommon for patients to have five to six </w:t>
      </w:r>
      <w:r>
        <w:rPr>
          <w:rFonts w:ascii="Times New Roman" w:hAnsi="Times New Roman" w:cs="Times New Roman"/>
          <w:sz w:val="22"/>
          <w:szCs w:val="22"/>
        </w:rPr>
        <w:t>prolotherapy sessions before they receive maximal</w:t>
      </w:r>
      <w:r>
        <w:rPr>
          <w:rFonts w:ascii="–îßSˇ" w:hAnsi="–îßSˇ" w:cs="–îßSˇ"/>
          <w:sz w:val="22"/>
          <w:szCs w:val="22"/>
        </w:rPr>
        <w:t xml:space="preserve"> </w:t>
      </w:r>
      <w:r>
        <w:rPr>
          <w:rFonts w:ascii="Times New Roman" w:hAnsi="Times New Roman" w:cs="Times New Roman"/>
          <w:sz w:val="22"/>
          <w:szCs w:val="22"/>
        </w:rPr>
        <w:t>benefit.</w:t>
      </w:r>
    </w:p>
    <w:p w14:paraId="58AECAA8" w14:textId="77777777" w:rsidR="00752B3E" w:rsidRDefault="00752B3E" w:rsidP="00752B3E">
      <w:pPr>
        <w:widowControl w:val="0"/>
        <w:autoSpaceDE w:val="0"/>
        <w:autoSpaceDN w:val="0"/>
        <w:adjustRightInd w:val="0"/>
        <w:rPr>
          <w:rFonts w:ascii="–îßSˇ" w:hAnsi="–îßSˇ" w:cs="–îßSˇ"/>
          <w:sz w:val="22"/>
          <w:szCs w:val="22"/>
        </w:rPr>
      </w:pPr>
    </w:p>
    <w:p w14:paraId="6490B74D" w14:textId="799EB5BB" w:rsidR="00752B3E" w:rsidRPr="00395B32" w:rsidRDefault="00752B3E" w:rsidP="00752B3E">
      <w:pPr>
        <w:widowControl w:val="0"/>
        <w:autoSpaceDE w:val="0"/>
        <w:autoSpaceDN w:val="0"/>
        <w:adjustRightInd w:val="0"/>
        <w:rPr>
          <w:rFonts w:ascii="–îßSˇ" w:hAnsi="–îßSˇ" w:cs="–îßSˇ"/>
          <w:color w:val="ED7D31" w:themeColor="accent2"/>
          <w:sz w:val="22"/>
          <w:szCs w:val="22"/>
        </w:rPr>
      </w:pPr>
      <w:r w:rsidRPr="00395B32">
        <w:rPr>
          <w:rFonts w:ascii="–îßSˇ" w:hAnsi="–îßSˇ" w:cs="–îßSˇ"/>
          <w:color w:val="ED7D31" w:themeColor="accent2"/>
          <w:sz w:val="22"/>
          <w:szCs w:val="22"/>
        </w:rPr>
        <w:t>Treatments are stopped if:</w:t>
      </w:r>
      <w:r w:rsidRPr="00395B32">
        <w:rPr>
          <w:rFonts w:ascii="–îßSˇ" w:hAnsi="–îßSˇ" w:cs="–îßSˇ"/>
          <w:color w:val="ED7D31" w:themeColor="accent2"/>
          <w:sz w:val="8"/>
          <w:szCs w:val="8"/>
        </w:rPr>
        <w:t xml:space="preserve"> </w:t>
      </w:r>
    </w:p>
    <w:p w14:paraId="0123EEF6" w14:textId="55242205" w:rsidR="00752B3E" w:rsidRDefault="00752B3E" w:rsidP="00752B3E">
      <w:pPr>
        <w:widowControl w:val="0"/>
        <w:autoSpaceDE w:val="0"/>
        <w:autoSpaceDN w:val="0"/>
        <w:adjustRightInd w:val="0"/>
        <w:ind w:firstLine="720"/>
        <w:rPr>
          <w:rFonts w:ascii="–îßSˇ" w:hAnsi="–îßSˇ" w:cs="–îßSˇ"/>
          <w:sz w:val="22"/>
          <w:szCs w:val="22"/>
        </w:rPr>
      </w:pPr>
      <w:r>
        <w:rPr>
          <w:rFonts w:ascii="Times New Roman" w:hAnsi="Times New Roman" w:cs="Times New Roman"/>
          <w:sz w:val="22"/>
          <w:szCs w:val="22"/>
        </w:rPr>
        <w:t>You are markedly better (at least 80-90% improved).</w:t>
      </w:r>
      <w:r>
        <w:rPr>
          <w:rFonts w:ascii="–îßSˇ" w:hAnsi="–îßSˇ" w:cs="–îßSˇ"/>
          <w:sz w:val="22"/>
          <w:szCs w:val="22"/>
        </w:rPr>
        <w:t xml:space="preserve"> </w:t>
      </w:r>
    </w:p>
    <w:p w14:paraId="7093473F" w14:textId="5A930498" w:rsidR="00752B3E" w:rsidRPr="00752B3E" w:rsidRDefault="00752B3E" w:rsidP="00752B3E">
      <w:pPr>
        <w:widowControl w:val="0"/>
        <w:autoSpaceDE w:val="0"/>
        <w:autoSpaceDN w:val="0"/>
        <w:adjustRightInd w:val="0"/>
        <w:ind w:firstLine="720"/>
        <w:rPr>
          <w:rFonts w:ascii="Times New Roman" w:hAnsi="Times New Roman" w:cs="Times New Roman"/>
          <w:sz w:val="22"/>
          <w:szCs w:val="22"/>
        </w:rPr>
      </w:pPr>
      <w:r>
        <w:rPr>
          <w:rFonts w:ascii="Times New Roman" w:hAnsi="Times New Roman" w:cs="Times New Roman"/>
          <w:sz w:val="22"/>
          <w:szCs w:val="22"/>
        </w:rPr>
        <w:t>There is no further improvement (you have</w:t>
      </w:r>
      <w:r>
        <w:rPr>
          <w:rFonts w:ascii="–îßSˇ" w:hAnsi="–îßSˇ" w:cs="–îßSˇ"/>
          <w:sz w:val="22"/>
          <w:szCs w:val="22"/>
        </w:rPr>
        <w:t xml:space="preserve"> </w:t>
      </w:r>
      <w:r>
        <w:rPr>
          <w:rFonts w:ascii="Times New Roman" w:hAnsi="Times New Roman" w:cs="Times New Roman"/>
          <w:sz w:val="22"/>
          <w:szCs w:val="22"/>
        </w:rPr>
        <w:t>reached a “plateau”).</w:t>
      </w:r>
    </w:p>
    <w:p w14:paraId="5CA9AB85" w14:textId="69ABA202" w:rsidR="00752B3E" w:rsidRDefault="00752B3E" w:rsidP="00752B3E">
      <w:pPr>
        <w:widowControl w:val="0"/>
        <w:autoSpaceDE w:val="0"/>
        <w:autoSpaceDN w:val="0"/>
        <w:adjustRightInd w:val="0"/>
        <w:rPr>
          <w:rFonts w:ascii="Times New Roman" w:hAnsi="Times New Roman" w:cs="Times New Roman"/>
          <w:sz w:val="22"/>
          <w:szCs w:val="22"/>
        </w:rPr>
      </w:pPr>
      <w:r>
        <w:rPr>
          <w:rFonts w:ascii="–îßSˇ" w:hAnsi="–îßSˇ" w:cs="–îßSˇ"/>
          <w:sz w:val="8"/>
          <w:szCs w:val="8"/>
        </w:rPr>
        <w:t xml:space="preserve"> </w:t>
      </w:r>
      <w:r>
        <w:rPr>
          <w:rFonts w:ascii="–îßSˇ" w:hAnsi="–îßSˇ" w:cs="–îßSˇ"/>
          <w:sz w:val="8"/>
          <w:szCs w:val="8"/>
        </w:rPr>
        <w:tab/>
      </w:r>
      <w:proofErr w:type="gramStart"/>
      <w:r>
        <w:rPr>
          <w:rFonts w:ascii="Times New Roman" w:hAnsi="Times New Roman" w:cs="Times New Roman"/>
          <w:sz w:val="22"/>
          <w:szCs w:val="22"/>
        </w:rPr>
        <w:t>You</w:t>
      </w:r>
      <w:proofErr w:type="gramEnd"/>
      <w:r>
        <w:rPr>
          <w:rFonts w:ascii="Times New Roman" w:hAnsi="Times New Roman" w:cs="Times New Roman"/>
          <w:sz w:val="22"/>
          <w:szCs w:val="22"/>
        </w:rPr>
        <w:t xml:space="preserve"> are satisfied with your improvement and simply wish to stop treatment.</w:t>
      </w:r>
    </w:p>
    <w:p w14:paraId="6CCE5EF3" w14:textId="56A77B74" w:rsidR="00752B3E" w:rsidRDefault="00752B3E" w:rsidP="00752B3E">
      <w:pPr>
        <w:widowControl w:val="0"/>
        <w:autoSpaceDE w:val="0"/>
        <w:autoSpaceDN w:val="0"/>
        <w:adjustRightInd w:val="0"/>
        <w:rPr>
          <w:rFonts w:ascii="Times New Roman" w:hAnsi="Times New Roman" w:cs="Times New Roman"/>
          <w:sz w:val="22"/>
          <w:szCs w:val="22"/>
        </w:rPr>
      </w:pPr>
      <w:r>
        <w:rPr>
          <w:rFonts w:ascii="–îßSˇ" w:hAnsi="–îßSˇ" w:cs="–îßSˇ"/>
          <w:sz w:val="8"/>
          <w:szCs w:val="8"/>
        </w:rPr>
        <w:t xml:space="preserve"> </w:t>
      </w:r>
      <w:r>
        <w:rPr>
          <w:rFonts w:ascii="–îßSˇ" w:hAnsi="–îßSˇ" w:cs="–îßSˇ"/>
          <w:sz w:val="8"/>
          <w:szCs w:val="8"/>
        </w:rPr>
        <w:tab/>
      </w:r>
      <w:proofErr w:type="gramStart"/>
      <w:r>
        <w:rPr>
          <w:rFonts w:ascii="Times New Roman" w:hAnsi="Times New Roman" w:cs="Times New Roman"/>
          <w:sz w:val="22"/>
          <w:szCs w:val="22"/>
        </w:rPr>
        <w:t>There</w:t>
      </w:r>
      <w:proofErr w:type="gramEnd"/>
      <w:r>
        <w:rPr>
          <w:rFonts w:ascii="Times New Roman" w:hAnsi="Times New Roman" w:cs="Times New Roman"/>
          <w:sz w:val="22"/>
          <w:szCs w:val="22"/>
        </w:rPr>
        <w:t xml:space="preserve"> is no improvement after three treatments, as noted above.</w:t>
      </w:r>
    </w:p>
    <w:p w14:paraId="6259D93E" w14:textId="77777777" w:rsidR="00395B32" w:rsidRDefault="00395B32" w:rsidP="00752B3E">
      <w:pPr>
        <w:widowControl w:val="0"/>
        <w:autoSpaceDE w:val="0"/>
        <w:autoSpaceDN w:val="0"/>
        <w:adjustRightInd w:val="0"/>
        <w:rPr>
          <w:rFonts w:ascii="Times New Roman" w:hAnsi="Times New Roman" w:cs="Times New Roman"/>
          <w:sz w:val="20"/>
          <w:szCs w:val="20"/>
        </w:rPr>
      </w:pPr>
    </w:p>
    <w:p w14:paraId="441D9487" w14:textId="77777777" w:rsidR="00752B3E" w:rsidRPr="00395B32" w:rsidRDefault="00752B3E" w:rsidP="00752B3E">
      <w:pPr>
        <w:widowControl w:val="0"/>
        <w:autoSpaceDE w:val="0"/>
        <w:autoSpaceDN w:val="0"/>
        <w:adjustRightInd w:val="0"/>
        <w:rPr>
          <w:rFonts w:ascii="Times New Roman" w:hAnsi="Times New Roman" w:cs="Times New Roman"/>
          <w:color w:val="ED7D31" w:themeColor="accent2"/>
          <w:sz w:val="22"/>
          <w:szCs w:val="22"/>
        </w:rPr>
      </w:pPr>
      <w:r w:rsidRPr="00395B32">
        <w:rPr>
          <w:rFonts w:ascii="Times New Roman" w:hAnsi="Times New Roman" w:cs="Times New Roman"/>
          <w:color w:val="ED7D31" w:themeColor="accent2"/>
          <w:sz w:val="22"/>
          <w:szCs w:val="22"/>
        </w:rPr>
        <w:t>How Many Treatments Are Needed?</w:t>
      </w:r>
    </w:p>
    <w:p w14:paraId="5FB27E3E" w14:textId="18C5A765" w:rsidR="00752B3E" w:rsidRDefault="00752B3E" w:rsidP="00752B3E">
      <w:pPr>
        <w:widowControl w:val="0"/>
        <w:autoSpaceDE w:val="0"/>
        <w:autoSpaceDN w:val="0"/>
        <w:adjustRightInd w:val="0"/>
        <w:rPr>
          <w:rFonts w:ascii="Times New Roman" w:hAnsi="Times New Roman" w:cs="Times New Roman"/>
          <w:sz w:val="22"/>
          <w:szCs w:val="22"/>
        </w:rPr>
      </w:pPr>
      <w:r>
        <w:rPr>
          <w:rFonts w:ascii="–îßSˇ" w:hAnsi="–îßSˇ" w:cs="–îßSˇ"/>
          <w:sz w:val="22"/>
          <w:szCs w:val="22"/>
        </w:rPr>
        <w:t xml:space="preserve">• </w:t>
      </w:r>
      <w:r w:rsidR="00395B32">
        <w:rPr>
          <w:rFonts w:ascii="–îßSˇ" w:hAnsi="–îßSˇ" w:cs="–îßSˇ"/>
          <w:sz w:val="22"/>
          <w:szCs w:val="22"/>
        </w:rPr>
        <w:tab/>
      </w:r>
      <w:proofErr w:type="gramStart"/>
      <w:r>
        <w:rPr>
          <w:rFonts w:ascii="Times New Roman" w:hAnsi="Times New Roman" w:cs="Times New Roman"/>
          <w:sz w:val="22"/>
          <w:szCs w:val="22"/>
        </w:rPr>
        <w:t>There</w:t>
      </w:r>
      <w:proofErr w:type="gramEnd"/>
      <w:r>
        <w:rPr>
          <w:rFonts w:ascii="Times New Roman" w:hAnsi="Times New Roman" w:cs="Times New Roman"/>
          <w:sz w:val="22"/>
          <w:szCs w:val="22"/>
        </w:rPr>
        <w:t xml:space="preserve"> is no limit to the number of treatments you</w:t>
      </w:r>
      <w:r w:rsidR="00395B32">
        <w:rPr>
          <w:rFonts w:ascii="Times New Roman" w:hAnsi="Times New Roman" w:cs="Times New Roman"/>
          <w:sz w:val="22"/>
          <w:szCs w:val="22"/>
        </w:rPr>
        <w:t xml:space="preserve"> </w:t>
      </w:r>
      <w:r>
        <w:rPr>
          <w:rFonts w:ascii="Times New Roman" w:hAnsi="Times New Roman" w:cs="Times New Roman"/>
          <w:sz w:val="22"/>
          <w:szCs w:val="22"/>
        </w:rPr>
        <w:t>can have. We have had patients who needed only one</w:t>
      </w:r>
      <w:r w:rsidR="00395B32">
        <w:rPr>
          <w:rFonts w:ascii="Times New Roman" w:hAnsi="Times New Roman" w:cs="Times New Roman"/>
          <w:sz w:val="22"/>
          <w:szCs w:val="22"/>
        </w:rPr>
        <w:t xml:space="preserve"> </w:t>
      </w:r>
      <w:r>
        <w:rPr>
          <w:rFonts w:ascii="Times New Roman" w:hAnsi="Times New Roman" w:cs="Times New Roman"/>
          <w:sz w:val="22"/>
          <w:szCs w:val="22"/>
        </w:rPr>
        <w:t>treatment, and we have had some who needed 15 or</w:t>
      </w:r>
      <w:r w:rsidR="00395B32">
        <w:rPr>
          <w:rFonts w:ascii="Times New Roman" w:hAnsi="Times New Roman" w:cs="Times New Roman"/>
          <w:sz w:val="22"/>
          <w:szCs w:val="22"/>
        </w:rPr>
        <w:t xml:space="preserve"> </w:t>
      </w:r>
      <w:r>
        <w:rPr>
          <w:rFonts w:ascii="Times New Roman" w:hAnsi="Times New Roman" w:cs="Times New Roman"/>
          <w:sz w:val="22"/>
          <w:szCs w:val="22"/>
        </w:rPr>
        <w:t>more treatments over a two-year period.</w:t>
      </w:r>
    </w:p>
    <w:p w14:paraId="50D6367F" w14:textId="7C6B4170" w:rsidR="00752B3E" w:rsidRPr="00395B32" w:rsidRDefault="00752B3E" w:rsidP="00752B3E">
      <w:pPr>
        <w:widowControl w:val="0"/>
        <w:autoSpaceDE w:val="0"/>
        <w:autoSpaceDN w:val="0"/>
        <w:adjustRightInd w:val="0"/>
        <w:rPr>
          <w:rFonts w:ascii="–îßSˇ" w:hAnsi="–îßSˇ" w:cs="–îßSˇ"/>
          <w:sz w:val="22"/>
          <w:szCs w:val="22"/>
        </w:rPr>
      </w:pPr>
      <w:r>
        <w:rPr>
          <w:rFonts w:ascii="–îßSˇ" w:hAnsi="–îßSˇ" w:cs="–îßSˇ"/>
          <w:sz w:val="22"/>
          <w:szCs w:val="22"/>
        </w:rPr>
        <w:t xml:space="preserve">• </w:t>
      </w:r>
      <w:proofErr w:type="gramStart"/>
      <w:r>
        <w:rPr>
          <w:rFonts w:ascii="–îßSˇ" w:hAnsi="–îßSˇ" w:cs="–îßSˇ"/>
          <w:sz w:val="22"/>
          <w:szCs w:val="22"/>
        </w:rPr>
        <w:t>Each</w:t>
      </w:r>
      <w:proofErr w:type="gramEnd"/>
      <w:r>
        <w:rPr>
          <w:rFonts w:ascii="–îßSˇ" w:hAnsi="–îßSˇ" w:cs="–îßSˇ"/>
          <w:sz w:val="22"/>
          <w:szCs w:val="22"/>
        </w:rPr>
        <w:t xml:space="preserve"> treatment period may consist of one to 15</w:t>
      </w:r>
      <w:r w:rsidR="00395B32">
        <w:rPr>
          <w:rFonts w:ascii="–îßSˇ" w:hAnsi="–îßSˇ" w:cs="–îßSˇ"/>
          <w:sz w:val="22"/>
          <w:szCs w:val="22"/>
        </w:rPr>
        <w:t xml:space="preserve"> </w:t>
      </w:r>
      <w:r>
        <w:rPr>
          <w:rFonts w:ascii="Times New Roman" w:hAnsi="Times New Roman" w:cs="Times New Roman"/>
          <w:sz w:val="22"/>
          <w:szCs w:val="22"/>
        </w:rPr>
        <w:t>injections or more, depending on the specific</w:t>
      </w:r>
      <w:r w:rsidR="00395B32">
        <w:rPr>
          <w:rFonts w:ascii="–îßSˇ" w:hAnsi="–îßSˇ" w:cs="–îßSˇ"/>
          <w:sz w:val="22"/>
          <w:szCs w:val="22"/>
        </w:rPr>
        <w:t xml:space="preserve"> </w:t>
      </w:r>
      <w:r>
        <w:rPr>
          <w:rFonts w:ascii="Times New Roman" w:hAnsi="Times New Roman" w:cs="Times New Roman"/>
          <w:sz w:val="22"/>
          <w:szCs w:val="22"/>
        </w:rPr>
        <w:t>diagnosis and injury.</w:t>
      </w:r>
    </w:p>
    <w:p w14:paraId="7BA0E117" w14:textId="1D14518C" w:rsidR="00752B3E" w:rsidRPr="00395B32" w:rsidRDefault="00752B3E" w:rsidP="00752B3E">
      <w:pPr>
        <w:widowControl w:val="0"/>
        <w:autoSpaceDE w:val="0"/>
        <w:autoSpaceDN w:val="0"/>
        <w:adjustRightInd w:val="0"/>
        <w:rPr>
          <w:rFonts w:ascii="–îßSˇ" w:hAnsi="–îßSˇ" w:cs="–îßSˇ"/>
          <w:sz w:val="22"/>
          <w:szCs w:val="22"/>
        </w:rPr>
      </w:pPr>
      <w:r>
        <w:rPr>
          <w:rFonts w:ascii="–îßSˇ" w:hAnsi="–îßSˇ" w:cs="–îßSˇ"/>
          <w:sz w:val="22"/>
          <w:szCs w:val="22"/>
        </w:rPr>
        <w:t xml:space="preserve">• </w:t>
      </w:r>
      <w:proofErr w:type="gramStart"/>
      <w:r>
        <w:rPr>
          <w:rFonts w:ascii="–îßSˇ" w:hAnsi="–îßSˇ" w:cs="–îßSˇ"/>
          <w:sz w:val="22"/>
          <w:szCs w:val="22"/>
        </w:rPr>
        <w:t>We</w:t>
      </w:r>
      <w:proofErr w:type="gramEnd"/>
      <w:r>
        <w:rPr>
          <w:rFonts w:ascii="–îßSˇ" w:hAnsi="–îßSˇ" w:cs="–îßSˇ"/>
          <w:sz w:val="22"/>
          <w:szCs w:val="22"/>
        </w:rPr>
        <w:t xml:space="preserve"> usually start with a milder irritant solution. We</w:t>
      </w:r>
      <w:r w:rsidR="00395B32">
        <w:rPr>
          <w:rFonts w:ascii="–îßSˇ" w:hAnsi="–îßSˇ" w:cs="–îßSˇ"/>
          <w:sz w:val="22"/>
          <w:szCs w:val="22"/>
        </w:rPr>
        <w:t xml:space="preserve"> </w:t>
      </w:r>
      <w:r>
        <w:rPr>
          <w:rFonts w:ascii="Times New Roman" w:hAnsi="Times New Roman" w:cs="Times New Roman"/>
          <w:sz w:val="22"/>
          <w:szCs w:val="22"/>
        </w:rPr>
        <w:t>may increase the strength of the solution based on</w:t>
      </w:r>
      <w:r w:rsidR="00395B32">
        <w:rPr>
          <w:rFonts w:ascii="–îßSˇ" w:hAnsi="–îßSˇ" w:cs="–îßSˇ"/>
          <w:sz w:val="22"/>
          <w:szCs w:val="22"/>
        </w:rPr>
        <w:t xml:space="preserve"> </w:t>
      </w:r>
      <w:r>
        <w:rPr>
          <w:rFonts w:ascii="Times New Roman" w:hAnsi="Times New Roman" w:cs="Times New Roman"/>
          <w:sz w:val="22"/>
          <w:szCs w:val="22"/>
        </w:rPr>
        <w:t>your response.</w:t>
      </w:r>
    </w:p>
    <w:p w14:paraId="2F891C9C" w14:textId="77777777" w:rsidR="00395B32" w:rsidRDefault="00395B32" w:rsidP="00752B3E">
      <w:pPr>
        <w:widowControl w:val="0"/>
        <w:autoSpaceDE w:val="0"/>
        <w:autoSpaceDN w:val="0"/>
        <w:adjustRightInd w:val="0"/>
        <w:rPr>
          <w:rFonts w:ascii="Times New Roman" w:hAnsi="Times New Roman" w:cs="Times New Roman"/>
          <w:sz w:val="22"/>
          <w:szCs w:val="22"/>
        </w:rPr>
      </w:pPr>
    </w:p>
    <w:p w14:paraId="6A39DE63" w14:textId="77777777" w:rsidR="00BA202C" w:rsidRDefault="00BA202C" w:rsidP="00752B3E">
      <w:pPr>
        <w:widowControl w:val="0"/>
        <w:autoSpaceDE w:val="0"/>
        <w:autoSpaceDN w:val="0"/>
        <w:adjustRightInd w:val="0"/>
        <w:rPr>
          <w:rFonts w:ascii="Times New Roman" w:hAnsi="Times New Roman" w:cs="Times New Roman"/>
          <w:sz w:val="22"/>
          <w:szCs w:val="22"/>
        </w:rPr>
      </w:pPr>
    </w:p>
    <w:p w14:paraId="491570B4" w14:textId="77777777" w:rsidR="00BA202C" w:rsidRDefault="00BA202C" w:rsidP="00752B3E">
      <w:pPr>
        <w:widowControl w:val="0"/>
        <w:autoSpaceDE w:val="0"/>
        <w:autoSpaceDN w:val="0"/>
        <w:adjustRightInd w:val="0"/>
        <w:rPr>
          <w:rFonts w:ascii="Times New Roman" w:hAnsi="Times New Roman" w:cs="Times New Roman"/>
          <w:sz w:val="22"/>
          <w:szCs w:val="22"/>
        </w:rPr>
      </w:pPr>
    </w:p>
    <w:p w14:paraId="11DEDC2C" w14:textId="56918314" w:rsidR="00395B32" w:rsidRDefault="00752B3E" w:rsidP="00752B3E">
      <w:pPr>
        <w:widowControl w:val="0"/>
        <w:autoSpaceDE w:val="0"/>
        <w:autoSpaceDN w:val="0"/>
        <w:adjustRightInd w:val="0"/>
        <w:rPr>
          <w:rFonts w:ascii="Times New Roman" w:hAnsi="Times New Roman" w:cs="Times New Roman"/>
          <w:sz w:val="22"/>
          <w:szCs w:val="22"/>
        </w:rPr>
      </w:pPr>
      <w:r>
        <w:rPr>
          <w:rFonts w:ascii="Times New Roman" w:hAnsi="Times New Roman" w:cs="Times New Roman"/>
          <w:sz w:val="22"/>
          <w:szCs w:val="22"/>
        </w:rPr>
        <w:lastRenderedPageBreak/>
        <w:t>Please note you will need to stop taking anti-inflammatory</w:t>
      </w:r>
      <w:r w:rsidR="00395B32">
        <w:rPr>
          <w:rFonts w:ascii="Times New Roman" w:hAnsi="Times New Roman" w:cs="Times New Roman"/>
          <w:sz w:val="22"/>
          <w:szCs w:val="22"/>
        </w:rPr>
        <w:t xml:space="preserve"> </w:t>
      </w:r>
      <w:r>
        <w:rPr>
          <w:rFonts w:ascii="Times New Roman" w:hAnsi="Times New Roman" w:cs="Times New Roman"/>
          <w:sz w:val="22"/>
          <w:szCs w:val="22"/>
        </w:rPr>
        <w:t>medications such as ibuprofen, Advil, Motrin, Aleve or</w:t>
      </w:r>
      <w:r w:rsidR="00395B32">
        <w:rPr>
          <w:rFonts w:ascii="Times New Roman" w:hAnsi="Times New Roman" w:cs="Times New Roman"/>
          <w:sz w:val="22"/>
          <w:szCs w:val="22"/>
        </w:rPr>
        <w:t xml:space="preserve"> </w:t>
      </w:r>
      <w:r>
        <w:rPr>
          <w:rFonts w:ascii="Times New Roman" w:hAnsi="Times New Roman" w:cs="Times New Roman"/>
          <w:sz w:val="22"/>
          <w:szCs w:val="22"/>
        </w:rPr>
        <w:t>Celebrex before starting prolotherapy (Tylenol is allowed</w:t>
      </w:r>
      <w:r w:rsidR="00395B32">
        <w:rPr>
          <w:rFonts w:ascii="Times New Roman" w:hAnsi="Times New Roman" w:cs="Times New Roman"/>
          <w:sz w:val="22"/>
          <w:szCs w:val="22"/>
        </w:rPr>
        <w:t xml:space="preserve"> </w:t>
      </w:r>
      <w:r>
        <w:rPr>
          <w:rFonts w:ascii="Times New Roman" w:hAnsi="Times New Roman" w:cs="Times New Roman"/>
          <w:sz w:val="22"/>
          <w:szCs w:val="22"/>
        </w:rPr>
        <w:t>since it is not an anti-inflammatory). In addition, smoking</w:t>
      </w:r>
      <w:r w:rsidR="00395B32">
        <w:rPr>
          <w:rFonts w:ascii="Times New Roman" w:hAnsi="Times New Roman" w:cs="Times New Roman"/>
          <w:sz w:val="22"/>
          <w:szCs w:val="22"/>
        </w:rPr>
        <w:t xml:space="preserve"> </w:t>
      </w:r>
      <w:r>
        <w:rPr>
          <w:rFonts w:ascii="Times New Roman" w:hAnsi="Times New Roman" w:cs="Times New Roman"/>
          <w:sz w:val="22"/>
          <w:szCs w:val="22"/>
        </w:rPr>
        <w:t>is known to limit normal healing responses and you have a</w:t>
      </w:r>
      <w:r w:rsidR="00395B32">
        <w:rPr>
          <w:rFonts w:ascii="Times New Roman" w:hAnsi="Times New Roman" w:cs="Times New Roman"/>
          <w:sz w:val="22"/>
          <w:szCs w:val="22"/>
        </w:rPr>
        <w:t xml:space="preserve"> </w:t>
      </w:r>
      <w:r>
        <w:rPr>
          <w:rFonts w:ascii="Times New Roman" w:hAnsi="Times New Roman" w:cs="Times New Roman"/>
          <w:sz w:val="22"/>
          <w:szCs w:val="22"/>
        </w:rPr>
        <w:t>better chance of success if you stop smoking.</w:t>
      </w:r>
      <w:r w:rsidR="00395B32">
        <w:rPr>
          <w:rFonts w:ascii="Times New Roman" w:hAnsi="Times New Roman" w:cs="Times New Roman"/>
          <w:sz w:val="22"/>
          <w:szCs w:val="22"/>
        </w:rPr>
        <w:t xml:space="preserve"> </w:t>
      </w:r>
      <w:r>
        <w:rPr>
          <w:rFonts w:ascii="Times New Roman" w:hAnsi="Times New Roman" w:cs="Times New Roman"/>
          <w:sz w:val="22"/>
          <w:szCs w:val="22"/>
        </w:rPr>
        <w:t>Other systemic chronic diseases, such as diabetes,</w:t>
      </w:r>
      <w:r w:rsidR="00395B32">
        <w:rPr>
          <w:rFonts w:ascii="Times New Roman" w:hAnsi="Times New Roman" w:cs="Times New Roman"/>
          <w:sz w:val="22"/>
          <w:szCs w:val="22"/>
        </w:rPr>
        <w:t xml:space="preserve"> </w:t>
      </w:r>
      <w:r>
        <w:rPr>
          <w:rFonts w:ascii="Times New Roman" w:hAnsi="Times New Roman" w:cs="Times New Roman"/>
          <w:sz w:val="22"/>
          <w:szCs w:val="22"/>
        </w:rPr>
        <w:t>poorly controlled thyroid disease, and certain hormone</w:t>
      </w:r>
      <w:r w:rsidR="00395B32">
        <w:rPr>
          <w:rFonts w:ascii="Times New Roman" w:hAnsi="Times New Roman" w:cs="Times New Roman"/>
          <w:sz w:val="22"/>
          <w:szCs w:val="22"/>
        </w:rPr>
        <w:t xml:space="preserve"> </w:t>
      </w:r>
      <w:r>
        <w:rPr>
          <w:rFonts w:ascii="Times New Roman" w:hAnsi="Times New Roman" w:cs="Times New Roman"/>
          <w:sz w:val="22"/>
          <w:szCs w:val="22"/>
        </w:rPr>
        <w:t>abnormalities may also hinder the healing response.</w:t>
      </w:r>
    </w:p>
    <w:p w14:paraId="275E805E" w14:textId="77777777" w:rsidR="00BA202C" w:rsidRDefault="00BA202C" w:rsidP="00752B3E">
      <w:pPr>
        <w:widowControl w:val="0"/>
        <w:autoSpaceDE w:val="0"/>
        <w:autoSpaceDN w:val="0"/>
        <w:adjustRightInd w:val="0"/>
        <w:rPr>
          <w:rFonts w:ascii="Times New Roman" w:hAnsi="Times New Roman" w:cs="Times New Roman"/>
          <w:sz w:val="22"/>
          <w:szCs w:val="22"/>
        </w:rPr>
      </w:pPr>
    </w:p>
    <w:p w14:paraId="6CD4294D" w14:textId="3A3FD2A3" w:rsidR="00752B3E" w:rsidRDefault="00752B3E" w:rsidP="00752B3E">
      <w:pPr>
        <w:widowControl w:val="0"/>
        <w:autoSpaceDE w:val="0"/>
        <w:autoSpaceDN w:val="0"/>
        <w:adjustRightInd w:val="0"/>
        <w:rPr>
          <w:rFonts w:ascii="Times New Roman" w:hAnsi="Times New Roman" w:cs="Times New Roman"/>
          <w:sz w:val="22"/>
          <w:szCs w:val="22"/>
        </w:rPr>
      </w:pPr>
      <w:proofErr w:type="gramStart"/>
      <w:r>
        <w:rPr>
          <w:rFonts w:ascii="Times New Roman" w:hAnsi="Times New Roman" w:cs="Times New Roman"/>
          <w:sz w:val="22"/>
          <w:szCs w:val="22"/>
        </w:rPr>
        <w:t>Neither your age nor the length of time since the injury</w:t>
      </w:r>
      <w:r w:rsidR="00395B32">
        <w:rPr>
          <w:rFonts w:ascii="Times New Roman" w:hAnsi="Times New Roman" w:cs="Times New Roman"/>
          <w:sz w:val="22"/>
          <w:szCs w:val="22"/>
        </w:rPr>
        <w:t xml:space="preserve"> </w:t>
      </w:r>
      <w:r>
        <w:rPr>
          <w:rFonts w:ascii="Times New Roman" w:hAnsi="Times New Roman" w:cs="Times New Roman"/>
          <w:sz w:val="22"/>
          <w:szCs w:val="22"/>
        </w:rPr>
        <w:t>affects whether the treatment will be effective (although</w:t>
      </w:r>
      <w:r w:rsidR="00395B32">
        <w:rPr>
          <w:rFonts w:ascii="Times New Roman" w:hAnsi="Times New Roman" w:cs="Times New Roman"/>
          <w:sz w:val="22"/>
          <w:szCs w:val="22"/>
        </w:rPr>
        <w:t xml:space="preserve"> </w:t>
      </w:r>
      <w:r>
        <w:rPr>
          <w:rFonts w:ascii="Times New Roman" w:hAnsi="Times New Roman" w:cs="Times New Roman"/>
          <w:sz w:val="22"/>
          <w:szCs w:val="22"/>
        </w:rPr>
        <w:t>other problems may arise the longer the injury goes</w:t>
      </w:r>
      <w:r w:rsidR="00395B32">
        <w:rPr>
          <w:rFonts w:ascii="Times New Roman" w:hAnsi="Times New Roman" w:cs="Times New Roman"/>
          <w:sz w:val="22"/>
          <w:szCs w:val="22"/>
        </w:rPr>
        <w:t xml:space="preserve"> </w:t>
      </w:r>
      <w:r>
        <w:rPr>
          <w:rFonts w:ascii="Times New Roman" w:hAnsi="Times New Roman" w:cs="Times New Roman"/>
          <w:sz w:val="22"/>
          <w:szCs w:val="22"/>
        </w:rPr>
        <w:t>untreated as your body compensates for the injury).</w:t>
      </w:r>
      <w:proofErr w:type="gramEnd"/>
      <w:r>
        <w:rPr>
          <w:rFonts w:ascii="Times New Roman" w:hAnsi="Times New Roman" w:cs="Times New Roman"/>
          <w:sz w:val="22"/>
          <w:szCs w:val="22"/>
        </w:rPr>
        <w:t xml:space="preserve"> More</w:t>
      </w:r>
      <w:r w:rsidR="00395B32">
        <w:rPr>
          <w:rFonts w:ascii="Times New Roman" w:hAnsi="Times New Roman" w:cs="Times New Roman"/>
          <w:sz w:val="22"/>
          <w:szCs w:val="22"/>
        </w:rPr>
        <w:t xml:space="preserve"> </w:t>
      </w:r>
      <w:r>
        <w:rPr>
          <w:rFonts w:ascii="Times New Roman" w:hAnsi="Times New Roman" w:cs="Times New Roman"/>
          <w:sz w:val="22"/>
          <w:szCs w:val="22"/>
        </w:rPr>
        <w:t>important is the degree of injury, which is difficult to know</w:t>
      </w:r>
      <w:r w:rsidR="00395B32">
        <w:rPr>
          <w:rFonts w:ascii="Times New Roman" w:hAnsi="Times New Roman" w:cs="Times New Roman"/>
          <w:sz w:val="22"/>
          <w:szCs w:val="22"/>
        </w:rPr>
        <w:t xml:space="preserve"> </w:t>
      </w:r>
      <w:r>
        <w:rPr>
          <w:rFonts w:ascii="Times New Roman" w:hAnsi="Times New Roman" w:cs="Times New Roman"/>
          <w:sz w:val="22"/>
          <w:szCs w:val="22"/>
        </w:rPr>
        <w:t>before starting the injections.</w:t>
      </w:r>
    </w:p>
    <w:p w14:paraId="6A4FC283" w14:textId="44B6AA2F" w:rsidR="00752B3E" w:rsidRPr="00395B32" w:rsidRDefault="00752B3E" w:rsidP="00752B3E">
      <w:pPr>
        <w:widowControl w:val="0"/>
        <w:autoSpaceDE w:val="0"/>
        <w:autoSpaceDN w:val="0"/>
        <w:adjustRightInd w:val="0"/>
        <w:rPr>
          <w:rFonts w:ascii="Times New Roman" w:hAnsi="Times New Roman" w:cs="Times New Roman"/>
          <w:sz w:val="22"/>
          <w:szCs w:val="22"/>
        </w:rPr>
      </w:pPr>
      <w:r>
        <w:rPr>
          <w:rFonts w:ascii="Times New Roman" w:hAnsi="Times New Roman" w:cs="Times New Roman"/>
          <w:sz w:val="22"/>
          <w:szCs w:val="22"/>
        </w:rPr>
        <w:t>If you have taken any kind of anti-inflammatory medication</w:t>
      </w:r>
      <w:r w:rsidR="00395B32">
        <w:rPr>
          <w:rFonts w:ascii="Times New Roman" w:hAnsi="Times New Roman" w:cs="Times New Roman"/>
          <w:sz w:val="22"/>
          <w:szCs w:val="22"/>
        </w:rPr>
        <w:t xml:space="preserve"> </w:t>
      </w:r>
      <w:r>
        <w:rPr>
          <w:rFonts w:ascii="Times New Roman" w:hAnsi="Times New Roman" w:cs="Times New Roman"/>
          <w:sz w:val="22"/>
          <w:szCs w:val="22"/>
        </w:rPr>
        <w:t>within seven days of the treatment, the prolotherapy will be</w:t>
      </w:r>
      <w:r w:rsidR="00395B32">
        <w:rPr>
          <w:rFonts w:ascii="Times New Roman" w:hAnsi="Times New Roman" w:cs="Times New Roman"/>
          <w:sz w:val="22"/>
          <w:szCs w:val="22"/>
        </w:rPr>
        <w:t xml:space="preserve"> </w:t>
      </w:r>
      <w:r>
        <w:rPr>
          <w:rFonts w:ascii="Times New Roman" w:hAnsi="Times New Roman" w:cs="Times New Roman"/>
          <w:sz w:val="22"/>
          <w:szCs w:val="22"/>
        </w:rPr>
        <w:t>postponed as these medications blunt the healing process.</w:t>
      </w:r>
    </w:p>
    <w:p w14:paraId="7594D8D8" w14:textId="77777777" w:rsidR="00752B3E" w:rsidRDefault="00752B3E" w:rsidP="00752B3E">
      <w:pPr>
        <w:widowControl w:val="0"/>
        <w:autoSpaceDE w:val="0"/>
        <w:autoSpaceDN w:val="0"/>
        <w:adjustRightInd w:val="0"/>
        <w:rPr>
          <w:rFonts w:ascii="Times New Roman" w:hAnsi="Times New Roman" w:cs="Times New Roman"/>
          <w:sz w:val="20"/>
          <w:szCs w:val="20"/>
        </w:rPr>
      </w:pPr>
    </w:p>
    <w:p w14:paraId="104AE17E" w14:textId="10CA1CD4" w:rsidR="00752B3E" w:rsidRDefault="00752B3E" w:rsidP="00752B3E">
      <w:pPr>
        <w:widowControl w:val="0"/>
        <w:autoSpaceDE w:val="0"/>
        <w:autoSpaceDN w:val="0"/>
        <w:adjustRightInd w:val="0"/>
        <w:rPr>
          <w:rFonts w:ascii="Times New Roman" w:hAnsi="Times New Roman" w:cs="Times New Roman"/>
          <w:sz w:val="22"/>
          <w:szCs w:val="22"/>
        </w:rPr>
      </w:pPr>
      <w:r>
        <w:rPr>
          <w:rFonts w:ascii="Times New Roman" w:hAnsi="Times New Roman" w:cs="Times New Roman"/>
          <w:sz w:val="22"/>
          <w:szCs w:val="22"/>
        </w:rPr>
        <w:t>As noted above, it’s important not to use non-steroidal anti-inflammatory</w:t>
      </w:r>
      <w:r w:rsidR="00395B32">
        <w:rPr>
          <w:rFonts w:ascii="Times New Roman" w:hAnsi="Times New Roman" w:cs="Times New Roman"/>
          <w:sz w:val="22"/>
          <w:szCs w:val="22"/>
        </w:rPr>
        <w:t xml:space="preserve"> </w:t>
      </w:r>
      <w:r>
        <w:rPr>
          <w:rFonts w:ascii="Times New Roman" w:hAnsi="Times New Roman" w:cs="Times New Roman"/>
          <w:sz w:val="22"/>
          <w:szCs w:val="22"/>
        </w:rPr>
        <w:t>medications (NSAIDS) during treatment. At</w:t>
      </w:r>
      <w:r w:rsidR="00395B32">
        <w:rPr>
          <w:rFonts w:ascii="Times New Roman" w:hAnsi="Times New Roman" w:cs="Times New Roman"/>
          <w:sz w:val="22"/>
          <w:szCs w:val="22"/>
        </w:rPr>
        <w:t xml:space="preserve"> </w:t>
      </w:r>
      <w:r>
        <w:rPr>
          <w:rFonts w:ascii="Times New Roman" w:hAnsi="Times New Roman" w:cs="Times New Roman"/>
          <w:sz w:val="22"/>
          <w:szCs w:val="22"/>
        </w:rPr>
        <w:t>a minimum, NSAIDs should not be used seven days before</w:t>
      </w:r>
      <w:r w:rsidR="00395B32">
        <w:rPr>
          <w:rFonts w:ascii="Times New Roman" w:hAnsi="Times New Roman" w:cs="Times New Roman"/>
          <w:sz w:val="22"/>
          <w:szCs w:val="22"/>
        </w:rPr>
        <w:t xml:space="preserve"> </w:t>
      </w:r>
      <w:r>
        <w:rPr>
          <w:rFonts w:ascii="Times New Roman" w:hAnsi="Times New Roman" w:cs="Times New Roman"/>
          <w:sz w:val="22"/>
          <w:szCs w:val="22"/>
        </w:rPr>
        <w:t>your injection and for the first ten days after injection.</w:t>
      </w:r>
    </w:p>
    <w:p w14:paraId="4A238B95" w14:textId="0323AB11" w:rsidR="00BA202C" w:rsidRDefault="00752B3E" w:rsidP="00752B3E">
      <w:pPr>
        <w:widowControl w:val="0"/>
        <w:autoSpaceDE w:val="0"/>
        <w:autoSpaceDN w:val="0"/>
        <w:adjustRightInd w:val="0"/>
        <w:rPr>
          <w:rFonts w:ascii="Times New Roman" w:hAnsi="Times New Roman" w:cs="Times New Roman"/>
          <w:sz w:val="22"/>
          <w:szCs w:val="22"/>
        </w:rPr>
      </w:pPr>
      <w:r>
        <w:rPr>
          <w:rFonts w:ascii="Times New Roman" w:hAnsi="Times New Roman" w:cs="Times New Roman"/>
          <w:sz w:val="22"/>
          <w:szCs w:val="22"/>
        </w:rPr>
        <w:t>For the discomfort following each treatment session, most</w:t>
      </w:r>
      <w:r w:rsidR="00395B32">
        <w:rPr>
          <w:rFonts w:ascii="Times New Roman" w:hAnsi="Times New Roman" w:cs="Times New Roman"/>
          <w:sz w:val="22"/>
          <w:szCs w:val="22"/>
        </w:rPr>
        <w:t xml:space="preserve"> </w:t>
      </w:r>
      <w:r>
        <w:rPr>
          <w:rFonts w:ascii="Times New Roman" w:hAnsi="Times New Roman" w:cs="Times New Roman"/>
          <w:sz w:val="22"/>
          <w:szCs w:val="22"/>
        </w:rPr>
        <w:t>patients only need some Extra Strength Tylenol. Rarely</w:t>
      </w:r>
      <w:r w:rsidR="00395B32">
        <w:rPr>
          <w:rFonts w:ascii="Times New Roman" w:hAnsi="Times New Roman" w:cs="Times New Roman"/>
          <w:sz w:val="22"/>
          <w:szCs w:val="22"/>
        </w:rPr>
        <w:t xml:space="preserve"> </w:t>
      </w:r>
      <w:r>
        <w:rPr>
          <w:rFonts w:ascii="Times New Roman" w:hAnsi="Times New Roman" w:cs="Times New Roman"/>
          <w:sz w:val="22"/>
          <w:szCs w:val="22"/>
        </w:rPr>
        <w:t>patients may need a prescription-strength pain medication</w:t>
      </w:r>
      <w:r w:rsidR="00395B32">
        <w:rPr>
          <w:rFonts w:ascii="Times New Roman" w:hAnsi="Times New Roman" w:cs="Times New Roman"/>
          <w:sz w:val="22"/>
          <w:szCs w:val="22"/>
        </w:rPr>
        <w:t xml:space="preserve"> </w:t>
      </w:r>
      <w:r>
        <w:rPr>
          <w:rFonts w:ascii="Times New Roman" w:hAnsi="Times New Roman" w:cs="Times New Roman"/>
          <w:sz w:val="22"/>
          <w:szCs w:val="22"/>
        </w:rPr>
        <w:t>for one or two days after treatment. You may use ice or heat</w:t>
      </w:r>
      <w:r w:rsidR="00395B32">
        <w:rPr>
          <w:rFonts w:ascii="Times New Roman" w:hAnsi="Times New Roman" w:cs="Times New Roman"/>
          <w:sz w:val="22"/>
          <w:szCs w:val="22"/>
        </w:rPr>
        <w:t xml:space="preserve"> </w:t>
      </w:r>
      <w:r>
        <w:rPr>
          <w:rFonts w:ascii="Times New Roman" w:hAnsi="Times New Roman" w:cs="Times New Roman"/>
          <w:sz w:val="22"/>
          <w:szCs w:val="22"/>
        </w:rPr>
        <w:t>as needed.</w:t>
      </w:r>
      <w:r w:rsidR="00BA202C">
        <w:rPr>
          <w:rFonts w:ascii="Times New Roman" w:hAnsi="Times New Roman" w:cs="Times New Roman"/>
          <w:sz w:val="22"/>
          <w:szCs w:val="22"/>
        </w:rPr>
        <w:t xml:space="preserve"> </w:t>
      </w:r>
      <w:r>
        <w:rPr>
          <w:rFonts w:ascii="Times New Roman" w:hAnsi="Times New Roman" w:cs="Times New Roman"/>
          <w:sz w:val="22"/>
          <w:szCs w:val="22"/>
        </w:rPr>
        <w:t>You are encouraged to avoid aggressive physical activities,</w:t>
      </w:r>
      <w:r w:rsidR="00BA202C">
        <w:rPr>
          <w:rFonts w:ascii="Times New Roman" w:hAnsi="Times New Roman" w:cs="Times New Roman"/>
          <w:sz w:val="22"/>
          <w:szCs w:val="22"/>
        </w:rPr>
        <w:t xml:space="preserve"> </w:t>
      </w:r>
      <w:r>
        <w:rPr>
          <w:rFonts w:ascii="Times New Roman" w:hAnsi="Times New Roman" w:cs="Times New Roman"/>
          <w:sz w:val="22"/>
          <w:szCs w:val="22"/>
        </w:rPr>
        <w:t>especially ones that stress the injured area, after treatment.</w:t>
      </w:r>
      <w:r w:rsidR="00BA202C">
        <w:rPr>
          <w:rFonts w:ascii="Times New Roman" w:hAnsi="Times New Roman" w:cs="Times New Roman"/>
          <w:sz w:val="22"/>
          <w:szCs w:val="22"/>
        </w:rPr>
        <w:t xml:space="preserve"> </w:t>
      </w:r>
      <w:r>
        <w:rPr>
          <w:rFonts w:ascii="Times New Roman" w:hAnsi="Times New Roman" w:cs="Times New Roman"/>
          <w:sz w:val="22"/>
          <w:szCs w:val="22"/>
        </w:rPr>
        <w:t>You want to allow the new “baby” fibers to grow stronger.</w:t>
      </w:r>
      <w:r w:rsidR="00BA202C">
        <w:rPr>
          <w:rFonts w:ascii="Times New Roman" w:hAnsi="Times New Roman" w:cs="Times New Roman"/>
          <w:sz w:val="22"/>
          <w:szCs w:val="22"/>
        </w:rPr>
        <w:t xml:space="preserve"> </w:t>
      </w:r>
      <w:r>
        <w:rPr>
          <w:rFonts w:ascii="Times New Roman" w:hAnsi="Times New Roman" w:cs="Times New Roman"/>
          <w:sz w:val="22"/>
          <w:szCs w:val="22"/>
        </w:rPr>
        <w:t>Instead, we recommend gentle or light rhythmic activity,</w:t>
      </w:r>
      <w:r w:rsidR="00BA202C">
        <w:rPr>
          <w:rFonts w:ascii="Times New Roman" w:hAnsi="Times New Roman" w:cs="Times New Roman"/>
          <w:sz w:val="22"/>
          <w:szCs w:val="22"/>
        </w:rPr>
        <w:t xml:space="preserve"> </w:t>
      </w:r>
      <w:r>
        <w:rPr>
          <w:rFonts w:ascii="Times New Roman" w:hAnsi="Times New Roman" w:cs="Times New Roman"/>
          <w:sz w:val="22"/>
          <w:szCs w:val="22"/>
        </w:rPr>
        <w:t>such as walking, swimming, using an elliptical trainer, etc.</w:t>
      </w:r>
      <w:r w:rsidR="00BA202C">
        <w:rPr>
          <w:rFonts w:ascii="Times New Roman" w:hAnsi="Times New Roman" w:cs="Times New Roman"/>
          <w:sz w:val="22"/>
          <w:szCs w:val="22"/>
        </w:rPr>
        <w:t xml:space="preserve"> </w:t>
      </w:r>
      <w:r>
        <w:rPr>
          <w:rFonts w:ascii="Times New Roman" w:hAnsi="Times New Roman" w:cs="Times New Roman"/>
          <w:sz w:val="22"/>
          <w:szCs w:val="22"/>
        </w:rPr>
        <w:t>Follow your physician’s advice on activity levels.</w:t>
      </w:r>
    </w:p>
    <w:p w14:paraId="59E0843C" w14:textId="77777777" w:rsidR="00BA202C" w:rsidRDefault="00BA202C" w:rsidP="00752B3E">
      <w:pPr>
        <w:widowControl w:val="0"/>
        <w:autoSpaceDE w:val="0"/>
        <w:autoSpaceDN w:val="0"/>
        <w:adjustRightInd w:val="0"/>
        <w:rPr>
          <w:rFonts w:ascii="Times New Roman" w:hAnsi="Times New Roman" w:cs="Times New Roman"/>
          <w:sz w:val="22"/>
          <w:szCs w:val="22"/>
        </w:rPr>
      </w:pPr>
    </w:p>
    <w:p w14:paraId="1CC4C3EA" w14:textId="50AEB848" w:rsidR="00752B3E" w:rsidRPr="00BA202C" w:rsidRDefault="00752B3E" w:rsidP="00BA202C">
      <w:pPr>
        <w:widowControl w:val="0"/>
        <w:autoSpaceDE w:val="0"/>
        <w:autoSpaceDN w:val="0"/>
        <w:adjustRightInd w:val="0"/>
        <w:jc w:val="center"/>
        <w:rPr>
          <w:rFonts w:ascii="Times New Roman" w:hAnsi="Times New Roman" w:cs="Times New Roman"/>
          <w:color w:val="538135" w:themeColor="accent6" w:themeShade="BF"/>
          <w:sz w:val="28"/>
          <w:szCs w:val="28"/>
        </w:rPr>
      </w:pPr>
      <w:r w:rsidRPr="00BA202C">
        <w:rPr>
          <w:rFonts w:ascii="Times New Roman" w:hAnsi="Times New Roman" w:cs="Times New Roman"/>
          <w:color w:val="538135" w:themeColor="accent6" w:themeShade="BF"/>
          <w:sz w:val="28"/>
          <w:szCs w:val="28"/>
        </w:rPr>
        <w:t>How long does it take to see results?</w:t>
      </w:r>
    </w:p>
    <w:p w14:paraId="6F6F516A" w14:textId="77777777" w:rsidR="00BA202C" w:rsidRDefault="00BA202C" w:rsidP="00752B3E">
      <w:pPr>
        <w:widowControl w:val="0"/>
        <w:autoSpaceDE w:val="0"/>
        <w:autoSpaceDN w:val="0"/>
        <w:adjustRightInd w:val="0"/>
        <w:rPr>
          <w:rFonts w:ascii="Times New Roman" w:hAnsi="Times New Roman" w:cs="Times New Roman"/>
          <w:sz w:val="22"/>
          <w:szCs w:val="22"/>
        </w:rPr>
      </w:pPr>
    </w:p>
    <w:p w14:paraId="3F873554" w14:textId="225ED959" w:rsidR="00752B3E" w:rsidRDefault="00752B3E" w:rsidP="00752B3E">
      <w:pPr>
        <w:widowControl w:val="0"/>
        <w:autoSpaceDE w:val="0"/>
        <w:autoSpaceDN w:val="0"/>
        <w:adjustRightInd w:val="0"/>
        <w:rPr>
          <w:rFonts w:ascii="Times New Roman" w:hAnsi="Times New Roman" w:cs="Times New Roman"/>
          <w:sz w:val="22"/>
          <w:szCs w:val="22"/>
        </w:rPr>
      </w:pPr>
      <w:r>
        <w:rPr>
          <w:rFonts w:ascii="Times New Roman" w:hAnsi="Times New Roman" w:cs="Times New Roman"/>
          <w:sz w:val="22"/>
          <w:szCs w:val="22"/>
        </w:rPr>
        <w:t>In most cases, patients will see little to no pain relief after</w:t>
      </w:r>
      <w:r w:rsidR="00BA202C">
        <w:rPr>
          <w:rFonts w:ascii="Times New Roman" w:hAnsi="Times New Roman" w:cs="Times New Roman"/>
          <w:sz w:val="22"/>
          <w:szCs w:val="22"/>
        </w:rPr>
        <w:t xml:space="preserve"> </w:t>
      </w:r>
      <w:r>
        <w:rPr>
          <w:rFonts w:ascii="Times New Roman" w:hAnsi="Times New Roman" w:cs="Times New Roman"/>
          <w:sz w:val="22"/>
          <w:szCs w:val="22"/>
        </w:rPr>
        <w:t>their first or second treatment. This does not mean that the</w:t>
      </w:r>
      <w:r w:rsidR="00BA202C">
        <w:rPr>
          <w:rFonts w:ascii="Times New Roman" w:hAnsi="Times New Roman" w:cs="Times New Roman"/>
          <w:sz w:val="22"/>
          <w:szCs w:val="22"/>
        </w:rPr>
        <w:t xml:space="preserve"> </w:t>
      </w:r>
      <w:r>
        <w:rPr>
          <w:rFonts w:ascii="Times New Roman" w:hAnsi="Times New Roman" w:cs="Times New Roman"/>
          <w:sz w:val="22"/>
          <w:szCs w:val="22"/>
        </w:rPr>
        <w:t>treatment is not working. Rather, it is an indication that the</w:t>
      </w:r>
      <w:r w:rsidR="00BA202C">
        <w:rPr>
          <w:rFonts w:ascii="Times New Roman" w:hAnsi="Times New Roman" w:cs="Times New Roman"/>
          <w:sz w:val="22"/>
          <w:szCs w:val="22"/>
        </w:rPr>
        <w:t xml:space="preserve"> </w:t>
      </w:r>
      <w:r>
        <w:rPr>
          <w:rFonts w:ascii="Times New Roman" w:hAnsi="Times New Roman" w:cs="Times New Roman"/>
          <w:sz w:val="22"/>
          <w:szCs w:val="22"/>
        </w:rPr>
        <w:t>ligaments and tendons are not yet strong enough to stabilize</w:t>
      </w:r>
      <w:r w:rsidR="00BA202C">
        <w:rPr>
          <w:rFonts w:ascii="Times New Roman" w:hAnsi="Times New Roman" w:cs="Times New Roman"/>
          <w:sz w:val="22"/>
          <w:szCs w:val="22"/>
        </w:rPr>
        <w:t xml:space="preserve"> </w:t>
      </w:r>
      <w:r>
        <w:rPr>
          <w:rFonts w:ascii="Times New Roman" w:hAnsi="Times New Roman" w:cs="Times New Roman"/>
          <w:sz w:val="22"/>
          <w:szCs w:val="22"/>
        </w:rPr>
        <w:t>the joints.</w:t>
      </w:r>
      <w:r w:rsidR="00BA202C">
        <w:rPr>
          <w:rFonts w:ascii="Times New Roman" w:hAnsi="Times New Roman" w:cs="Times New Roman"/>
          <w:sz w:val="22"/>
          <w:szCs w:val="22"/>
        </w:rPr>
        <w:t xml:space="preserve"> </w:t>
      </w:r>
      <w:r>
        <w:rPr>
          <w:rFonts w:ascii="Times New Roman" w:hAnsi="Times New Roman" w:cs="Times New Roman"/>
          <w:sz w:val="22"/>
          <w:szCs w:val="22"/>
        </w:rPr>
        <w:t>The amount of collagen growth required to stabilize the joint</w:t>
      </w:r>
      <w:r w:rsidR="00BA202C">
        <w:rPr>
          <w:rFonts w:ascii="Times New Roman" w:hAnsi="Times New Roman" w:cs="Times New Roman"/>
          <w:sz w:val="22"/>
          <w:szCs w:val="22"/>
        </w:rPr>
        <w:t xml:space="preserve"> </w:t>
      </w:r>
      <w:r>
        <w:rPr>
          <w:rFonts w:ascii="Times New Roman" w:hAnsi="Times New Roman" w:cs="Times New Roman"/>
          <w:sz w:val="22"/>
          <w:szCs w:val="22"/>
        </w:rPr>
        <w:t>is different for each person. If your pain improves at rest</w:t>
      </w:r>
      <w:r w:rsidR="00BA202C">
        <w:rPr>
          <w:rFonts w:ascii="Times New Roman" w:hAnsi="Times New Roman" w:cs="Times New Roman"/>
          <w:sz w:val="22"/>
          <w:szCs w:val="22"/>
        </w:rPr>
        <w:t xml:space="preserve"> </w:t>
      </w:r>
      <w:r>
        <w:rPr>
          <w:rFonts w:ascii="Times New Roman" w:hAnsi="Times New Roman" w:cs="Times New Roman"/>
          <w:sz w:val="22"/>
          <w:szCs w:val="22"/>
        </w:rPr>
        <w:t>but not during activity, you may need further treatment to</w:t>
      </w:r>
      <w:r w:rsidR="00BA202C">
        <w:rPr>
          <w:rFonts w:ascii="Times New Roman" w:hAnsi="Times New Roman" w:cs="Times New Roman"/>
          <w:sz w:val="22"/>
          <w:szCs w:val="22"/>
        </w:rPr>
        <w:t xml:space="preserve"> </w:t>
      </w:r>
      <w:r>
        <w:rPr>
          <w:rFonts w:ascii="Times New Roman" w:hAnsi="Times New Roman" w:cs="Times New Roman"/>
          <w:sz w:val="22"/>
          <w:szCs w:val="22"/>
        </w:rPr>
        <w:t>strengthen the area even more. If prolotherapy treatments are</w:t>
      </w:r>
      <w:r w:rsidR="00BA202C">
        <w:rPr>
          <w:rFonts w:ascii="Times New Roman" w:hAnsi="Times New Roman" w:cs="Times New Roman"/>
          <w:sz w:val="22"/>
          <w:szCs w:val="22"/>
        </w:rPr>
        <w:t xml:space="preserve"> </w:t>
      </w:r>
      <w:r>
        <w:rPr>
          <w:rFonts w:ascii="Times New Roman" w:hAnsi="Times New Roman" w:cs="Times New Roman"/>
          <w:sz w:val="22"/>
          <w:szCs w:val="22"/>
        </w:rPr>
        <w:t>continued when there appears to be a positive response, there</w:t>
      </w:r>
      <w:r w:rsidR="00BA202C">
        <w:rPr>
          <w:rFonts w:ascii="Times New Roman" w:hAnsi="Times New Roman" w:cs="Times New Roman"/>
          <w:sz w:val="22"/>
          <w:szCs w:val="22"/>
        </w:rPr>
        <w:t xml:space="preserve"> </w:t>
      </w:r>
      <w:r>
        <w:rPr>
          <w:rFonts w:ascii="Times New Roman" w:hAnsi="Times New Roman" w:cs="Times New Roman"/>
          <w:sz w:val="22"/>
          <w:szCs w:val="22"/>
        </w:rPr>
        <w:t>is an excellent chance of achieving total pain relief, and you</w:t>
      </w:r>
      <w:r w:rsidR="00BA202C">
        <w:rPr>
          <w:rFonts w:ascii="Times New Roman" w:hAnsi="Times New Roman" w:cs="Times New Roman"/>
          <w:sz w:val="22"/>
          <w:szCs w:val="22"/>
        </w:rPr>
        <w:t xml:space="preserve"> </w:t>
      </w:r>
      <w:r>
        <w:rPr>
          <w:rFonts w:ascii="Times New Roman" w:hAnsi="Times New Roman" w:cs="Times New Roman"/>
          <w:sz w:val="22"/>
          <w:szCs w:val="22"/>
        </w:rPr>
        <w:t>will be able to resume all previous activities. If absolutely no</w:t>
      </w:r>
      <w:r w:rsidR="00BA202C">
        <w:rPr>
          <w:rFonts w:ascii="Times New Roman" w:hAnsi="Times New Roman" w:cs="Times New Roman"/>
          <w:sz w:val="22"/>
          <w:szCs w:val="22"/>
        </w:rPr>
        <w:t xml:space="preserve"> </w:t>
      </w:r>
      <w:r>
        <w:rPr>
          <w:rFonts w:ascii="Times New Roman" w:hAnsi="Times New Roman" w:cs="Times New Roman"/>
          <w:sz w:val="22"/>
          <w:szCs w:val="22"/>
        </w:rPr>
        <w:t>improvement is seen after the third injection series, we will</w:t>
      </w:r>
      <w:r w:rsidR="00BA202C">
        <w:rPr>
          <w:rFonts w:ascii="Times New Roman" w:hAnsi="Times New Roman" w:cs="Times New Roman"/>
          <w:sz w:val="22"/>
          <w:szCs w:val="22"/>
        </w:rPr>
        <w:t xml:space="preserve"> </w:t>
      </w:r>
      <w:r>
        <w:rPr>
          <w:rFonts w:ascii="Times New Roman" w:hAnsi="Times New Roman" w:cs="Times New Roman"/>
          <w:sz w:val="22"/>
          <w:szCs w:val="22"/>
        </w:rPr>
        <w:t>discontinue prolotherapy, as it is unlikely to help.</w:t>
      </w:r>
      <w:r w:rsidR="00BA202C">
        <w:rPr>
          <w:rFonts w:ascii="Times New Roman" w:hAnsi="Times New Roman" w:cs="Times New Roman"/>
          <w:sz w:val="22"/>
          <w:szCs w:val="22"/>
        </w:rPr>
        <w:t xml:space="preserve"> </w:t>
      </w:r>
      <w:r>
        <w:rPr>
          <w:rFonts w:ascii="Times New Roman" w:hAnsi="Times New Roman" w:cs="Times New Roman"/>
          <w:sz w:val="22"/>
          <w:szCs w:val="22"/>
        </w:rPr>
        <w:t>The main reason patients may achieve only partial pain relief</w:t>
      </w:r>
      <w:r w:rsidR="00BA202C">
        <w:rPr>
          <w:rFonts w:ascii="Times New Roman" w:hAnsi="Times New Roman" w:cs="Times New Roman"/>
          <w:sz w:val="22"/>
          <w:szCs w:val="22"/>
        </w:rPr>
        <w:t xml:space="preserve"> </w:t>
      </w:r>
      <w:r>
        <w:rPr>
          <w:rFonts w:ascii="Times New Roman" w:hAnsi="Times New Roman" w:cs="Times New Roman"/>
          <w:sz w:val="22"/>
          <w:szCs w:val="22"/>
        </w:rPr>
        <w:t>with prolotherapy is because they don’t complete the full</w:t>
      </w:r>
      <w:r w:rsidR="00BA202C">
        <w:rPr>
          <w:rFonts w:ascii="Times New Roman" w:hAnsi="Times New Roman" w:cs="Times New Roman"/>
          <w:sz w:val="22"/>
          <w:szCs w:val="22"/>
        </w:rPr>
        <w:t xml:space="preserve"> </w:t>
      </w:r>
      <w:r>
        <w:rPr>
          <w:rFonts w:ascii="Times New Roman" w:hAnsi="Times New Roman" w:cs="Times New Roman"/>
          <w:sz w:val="22"/>
          <w:szCs w:val="22"/>
        </w:rPr>
        <w:t>course of treatment. It is important that you don’t become</w:t>
      </w:r>
      <w:r w:rsidR="00BA202C">
        <w:rPr>
          <w:rFonts w:ascii="Times New Roman" w:hAnsi="Times New Roman" w:cs="Times New Roman"/>
          <w:sz w:val="22"/>
          <w:szCs w:val="22"/>
        </w:rPr>
        <w:t xml:space="preserve"> </w:t>
      </w:r>
      <w:r>
        <w:rPr>
          <w:rFonts w:ascii="Times New Roman" w:hAnsi="Times New Roman" w:cs="Times New Roman"/>
          <w:sz w:val="22"/>
          <w:szCs w:val="22"/>
        </w:rPr>
        <w:t>disappointed or discouraged if you don’t see improvement</w:t>
      </w:r>
      <w:r w:rsidR="00BA202C">
        <w:rPr>
          <w:rFonts w:ascii="Times New Roman" w:hAnsi="Times New Roman" w:cs="Times New Roman"/>
          <w:sz w:val="22"/>
          <w:szCs w:val="22"/>
        </w:rPr>
        <w:t xml:space="preserve"> </w:t>
      </w:r>
      <w:r>
        <w:rPr>
          <w:rFonts w:ascii="Times New Roman" w:hAnsi="Times New Roman" w:cs="Times New Roman"/>
          <w:sz w:val="22"/>
          <w:szCs w:val="22"/>
        </w:rPr>
        <w:t>after one or two sessions, especially if you have been in pain</w:t>
      </w:r>
      <w:r w:rsidR="00BA202C">
        <w:rPr>
          <w:rFonts w:ascii="Times New Roman" w:hAnsi="Times New Roman" w:cs="Times New Roman"/>
          <w:sz w:val="22"/>
          <w:szCs w:val="22"/>
        </w:rPr>
        <w:t xml:space="preserve"> </w:t>
      </w:r>
      <w:r>
        <w:rPr>
          <w:rFonts w:ascii="Times New Roman" w:hAnsi="Times New Roman" w:cs="Times New Roman"/>
          <w:sz w:val="22"/>
          <w:szCs w:val="22"/>
        </w:rPr>
        <w:t>for many years.</w:t>
      </w:r>
    </w:p>
    <w:p w14:paraId="189BA985" w14:textId="77777777" w:rsidR="00752B3E" w:rsidRDefault="00752B3E" w:rsidP="00752B3E">
      <w:pPr>
        <w:widowControl w:val="0"/>
        <w:autoSpaceDE w:val="0"/>
        <w:autoSpaceDN w:val="0"/>
        <w:adjustRightInd w:val="0"/>
        <w:rPr>
          <w:rFonts w:ascii="Times New Roman" w:hAnsi="Times New Roman" w:cs="Times New Roman"/>
          <w:sz w:val="22"/>
          <w:szCs w:val="22"/>
        </w:rPr>
      </w:pPr>
    </w:p>
    <w:p w14:paraId="4115AEBB" w14:textId="2391B818" w:rsidR="00752B3E" w:rsidRPr="00BA202C" w:rsidRDefault="00752B3E" w:rsidP="00BA202C">
      <w:pPr>
        <w:widowControl w:val="0"/>
        <w:autoSpaceDE w:val="0"/>
        <w:autoSpaceDN w:val="0"/>
        <w:adjustRightInd w:val="0"/>
        <w:jc w:val="center"/>
        <w:rPr>
          <w:rFonts w:ascii="Times New Roman" w:hAnsi="Times New Roman" w:cs="Times New Roman"/>
          <w:color w:val="538135" w:themeColor="accent6" w:themeShade="BF"/>
          <w:sz w:val="28"/>
          <w:szCs w:val="28"/>
        </w:rPr>
      </w:pPr>
      <w:r w:rsidRPr="00BA202C">
        <w:rPr>
          <w:rFonts w:ascii="Times New Roman" w:hAnsi="Times New Roman" w:cs="Times New Roman"/>
          <w:color w:val="538135" w:themeColor="accent6" w:themeShade="BF"/>
          <w:sz w:val="28"/>
          <w:szCs w:val="28"/>
        </w:rPr>
        <w:t>Will my insurance cover prolotherapy treatment?</w:t>
      </w:r>
    </w:p>
    <w:p w14:paraId="1C934359" w14:textId="77777777" w:rsidR="00BA202C" w:rsidRDefault="00BA202C" w:rsidP="00752B3E">
      <w:pPr>
        <w:widowControl w:val="0"/>
        <w:autoSpaceDE w:val="0"/>
        <w:autoSpaceDN w:val="0"/>
        <w:adjustRightInd w:val="0"/>
        <w:rPr>
          <w:rFonts w:ascii="Times New Roman" w:hAnsi="Times New Roman" w:cs="Times New Roman"/>
          <w:sz w:val="22"/>
          <w:szCs w:val="22"/>
        </w:rPr>
      </w:pPr>
    </w:p>
    <w:p w14:paraId="773DDCD7" w14:textId="3CE785E0" w:rsidR="00752B3E" w:rsidRDefault="00752B3E" w:rsidP="00752B3E">
      <w:pPr>
        <w:widowControl w:val="0"/>
        <w:autoSpaceDE w:val="0"/>
        <w:autoSpaceDN w:val="0"/>
        <w:adjustRightInd w:val="0"/>
        <w:rPr>
          <w:rFonts w:ascii="Times New Roman" w:hAnsi="Times New Roman" w:cs="Times New Roman"/>
          <w:sz w:val="22"/>
          <w:szCs w:val="22"/>
        </w:rPr>
      </w:pPr>
      <w:r>
        <w:rPr>
          <w:rFonts w:ascii="Times New Roman" w:hAnsi="Times New Roman" w:cs="Times New Roman"/>
          <w:sz w:val="22"/>
          <w:szCs w:val="22"/>
        </w:rPr>
        <w:t>Although prolotherapy has been used successfully and</w:t>
      </w:r>
      <w:r w:rsidR="00BA202C">
        <w:rPr>
          <w:rFonts w:ascii="Times New Roman" w:hAnsi="Times New Roman" w:cs="Times New Roman"/>
          <w:sz w:val="22"/>
          <w:szCs w:val="22"/>
        </w:rPr>
        <w:t xml:space="preserve"> </w:t>
      </w:r>
      <w:r>
        <w:rPr>
          <w:rFonts w:ascii="Times New Roman" w:hAnsi="Times New Roman" w:cs="Times New Roman"/>
          <w:sz w:val="22"/>
          <w:szCs w:val="22"/>
        </w:rPr>
        <w:t>safely for decades, most insurance companies still consider</w:t>
      </w:r>
      <w:r w:rsidR="00BA202C">
        <w:rPr>
          <w:rFonts w:ascii="Times New Roman" w:hAnsi="Times New Roman" w:cs="Times New Roman"/>
          <w:sz w:val="22"/>
          <w:szCs w:val="22"/>
        </w:rPr>
        <w:t xml:space="preserve"> </w:t>
      </w:r>
      <w:r>
        <w:rPr>
          <w:rFonts w:ascii="Times New Roman" w:hAnsi="Times New Roman" w:cs="Times New Roman"/>
          <w:sz w:val="22"/>
          <w:szCs w:val="22"/>
        </w:rPr>
        <w:t>it “experimental” and do not pay for it. You are welcome to</w:t>
      </w:r>
      <w:r w:rsidR="00BA202C">
        <w:rPr>
          <w:rFonts w:ascii="Times New Roman" w:hAnsi="Times New Roman" w:cs="Times New Roman"/>
          <w:sz w:val="22"/>
          <w:szCs w:val="22"/>
        </w:rPr>
        <w:t xml:space="preserve"> </w:t>
      </w:r>
      <w:r>
        <w:rPr>
          <w:rFonts w:ascii="Times New Roman" w:hAnsi="Times New Roman" w:cs="Times New Roman"/>
          <w:sz w:val="22"/>
          <w:szCs w:val="22"/>
        </w:rPr>
        <w:t>contact your medical insurance provider to seek approval for</w:t>
      </w:r>
      <w:r w:rsidR="00BA202C">
        <w:rPr>
          <w:rFonts w:ascii="Times New Roman" w:hAnsi="Times New Roman" w:cs="Times New Roman"/>
          <w:sz w:val="22"/>
          <w:szCs w:val="22"/>
        </w:rPr>
        <w:t xml:space="preserve"> </w:t>
      </w:r>
      <w:r>
        <w:rPr>
          <w:rFonts w:ascii="Times New Roman" w:hAnsi="Times New Roman" w:cs="Times New Roman"/>
          <w:sz w:val="22"/>
          <w:szCs w:val="22"/>
        </w:rPr>
        <w:t>prolotherapy injections. The initial office visit can be billed to</w:t>
      </w:r>
      <w:r w:rsidR="00BA202C">
        <w:rPr>
          <w:rFonts w:ascii="Times New Roman" w:hAnsi="Times New Roman" w:cs="Times New Roman"/>
          <w:sz w:val="22"/>
          <w:szCs w:val="22"/>
        </w:rPr>
        <w:t xml:space="preserve"> </w:t>
      </w:r>
      <w:r>
        <w:rPr>
          <w:rFonts w:ascii="Times New Roman" w:hAnsi="Times New Roman" w:cs="Times New Roman"/>
          <w:sz w:val="22"/>
          <w:szCs w:val="22"/>
        </w:rPr>
        <w:t>your insurance company. Visits between prolotherapy sessions</w:t>
      </w:r>
      <w:r w:rsidR="00BA202C">
        <w:rPr>
          <w:rFonts w:ascii="Times New Roman" w:hAnsi="Times New Roman" w:cs="Times New Roman"/>
          <w:sz w:val="22"/>
          <w:szCs w:val="22"/>
        </w:rPr>
        <w:t xml:space="preserve"> </w:t>
      </w:r>
      <w:r>
        <w:rPr>
          <w:rFonts w:ascii="Times New Roman" w:hAnsi="Times New Roman" w:cs="Times New Roman"/>
          <w:sz w:val="22"/>
          <w:szCs w:val="22"/>
        </w:rPr>
        <w:t>to assess rehabilitation status also can typically be billed to</w:t>
      </w:r>
      <w:r w:rsidR="00BA202C">
        <w:rPr>
          <w:rFonts w:ascii="Times New Roman" w:hAnsi="Times New Roman" w:cs="Times New Roman"/>
          <w:sz w:val="22"/>
          <w:szCs w:val="22"/>
        </w:rPr>
        <w:t xml:space="preserve"> </w:t>
      </w:r>
      <w:r>
        <w:rPr>
          <w:rFonts w:ascii="Times New Roman" w:hAnsi="Times New Roman" w:cs="Times New Roman"/>
          <w:sz w:val="22"/>
          <w:szCs w:val="22"/>
        </w:rPr>
        <w:t>insurance.</w:t>
      </w:r>
    </w:p>
    <w:p w14:paraId="2FBD9F79" w14:textId="77777777" w:rsidR="00752B3E" w:rsidRDefault="00752B3E" w:rsidP="00752B3E">
      <w:pPr>
        <w:widowControl w:val="0"/>
        <w:autoSpaceDE w:val="0"/>
        <w:autoSpaceDN w:val="0"/>
        <w:adjustRightInd w:val="0"/>
        <w:rPr>
          <w:rFonts w:ascii="Times New Roman" w:hAnsi="Times New Roman" w:cs="Times New Roman"/>
          <w:sz w:val="22"/>
          <w:szCs w:val="22"/>
        </w:rPr>
      </w:pPr>
    </w:p>
    <w:p w14:paraId="1FEABB6A" w14:textId="55AA24BB" w:rsidR="00752B3E" w:rsidRDefault="00752B3E" w:rsidP="00752B3E">
      <w:pPr>
        <w:widowControl w:val="0"/>
        <w:autoSpaceDE w:val="0"/>
        <w:autoSpaceDN w:val="0"/>
        <w:adjustRightInd w:val="0"/>
        <w:rPr>
          <w:rFonts w:ascii="Times New Roman" w:hAnsi="Times New Roman" w:cs="Times New Roman"/>
          <w:sz w:val="22"/>
          <w:szCs w:val="22"/>
        </w:rPr>
      </w:pPr>
      <w:r>
        <w:rPr>
          <w:rFonts w:ascii="Times New Roman" w:hAnsi="Times New Roman" w:cs="Times New Roman"/>
          <w:sz w:val="22"/>
          <w:szCs w:val="22"/>
        </w:rPr>
        <w:t xml:space="preserve">At the </w:t>
      </w:r>
      <w:r w:rsidR="00BA202C">
        <w:rPr>
          <w:rFonts w:ascii="Times New Roman" w:hAnsi="Times New Roman" w:cs="Times New Roman"/>
          <w:sz w:val="22"/>
          <w:szCs w:val="22"/>
        </w:rPr>
        <w:t>McBride Orthopedic Hospital and Clinic</w:t>
      </w:r>
      <w:r>
        <w:rPr>
          <w:rFonts w:ascii="Times New Roman" w:hAnsi="Times New Roman" w:cs="Times New Roman"/>
          <w:sz w:val="22"/>
          <w:szCs w:val="22"/>
        </w:rPr>
        <w:t>, patients are</w:t>
      </w:r>
      <w:r w:rsidR="00BA202C">
        <w:rPr>
          <w:rFonts w:ascii="Times New Roman" w:hAnsi="Times New Roman" w:cs="Times New Roman"/>
          <w:sz w:val="22"/>
          <w:szCs w:val="22"/>
        </w:rPr>
        <w:t xml:space="preserve"> </w:t>
      </w:r>
      <w:r>
        <w:rPr>
          <w:rFonts w:ascii="Times New Roman" w:hAnsi="Times New Roman" w:cs="Times New Roman"/>
          <w:sz w:val="22"/>
          <w:szCs w:val="22"/>
        </w:rPr>
        <w:t>responsible for the costs of treatment.</w:t>
      </w:r>
    </w:p>
    <w:p w14:paraId="7B4FEBFA" w14:textId="77777777" w:rsidR="00BA202C" w:rsidRDefault="00752B3E" w:rsidP="00752B3E">
      <w:pPr>
        <w:widowControl w:val="0"/>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 xml:space="preserve"> </w:t>
      </w:r>
    </w:p>
    <w:p w14:paraId="0B2490E7" w14:textId="441CD20D" w:rsidR="00752B3E" w:rsidRPr="00BA202C" w:rsidRDefault="00752B3E" w:rsidP="00BA202C">
      <w:pPr>
        <w:widowControl w:val="0"/>
        <w:autoSpaceDE w:val="0"/>
        <w:autoSpaceDN w:val="0"/>
        <w:adjustRightInd w:val="0"/>
        <w:jc w:val="center"/>
        <w:rPr>
          <w:rFonts w:ascii="Times New Roman" w:hAnsi="Times New Roman" w:cs="Times New Roman"/>
          <w:color w:val="538135" w:themeColor="accent6" w:themeShade="BF"/>
          <w:sz w:val="28"/>
          <w:szCs w:val="28"/>
        </w:rPr>
      </w:pPr>
      <w:r w:rsidRPr="00BA202C">
        <w:rPr>
          <w:rFonts w:ascii="Times New Roman" w:hAnsi="Times New Roman" w:cs="Times New Roman"/>
          <w:color w:val="538135" w:themeColor="accent6" w:themeShade="BF"/>
          <w:sz w:val="28"/>
          <w:szCs w:val="28"/>
        </w:rPr>
        <w:t>Why don’t more doctors use prolotherapy?</w:t>
      </w:r>
    </w:p>
    <w:p w14:paraId="588B8047" w14:textId="77777777" w:rsidR="00BA202C" w:rsidRDefault="00BA202C" w:rsidP="00752B3E">
      <w:pPr>
        <w:widowControl w:val="0"/>
        <w:autoSpaceDE w:val="0"/>
        <w:autoSpaceDN w:val="0"/>
        <w:adjustRightInd w:val="0"/>
        <w:rPr>
          <w:rFonts w:ascii="Times New Roman" w:hAnsi="Times New Roman" w:cs="Times New Roman"/>
          <w:sz w:val="22"/>
          <w:szCs w:val="22"/>
        </w:rPr>
      </w:pPr>
    </w:p>
    <w:p w14:paraId="1311D273" w14:textId="2D8EFE83" w:rsidR="00752B3E" w:rsidRDefault="00752B3E" w:rsidP="00752B3E">
      <w:pPr>
        <w:widowControl w:val="0"/>
        <w:autoSpaceDE w:val="0"/>
        <w:autoSpaceDN w:val="0"/>
        <w:adjustRightInd w:val="0"/>
        <w:rPr>
          <w:rFonts w:ascii="Times New Roman" w:hAnsi="Times New Roman" w:cs="Times New Roman"/>
          <w:sz w:val="22"/>
          <w:szCs w:val="22"/>
        </w:rPr>
      </w:pPr>
      <w:r>
        <w:rPr>
          <w:rFonts w:ascii="Times New Roman" w:hAnsi="Times New Roman" w:cs="Times New Roman"/>
          <w:sz w:val="22"/>
          <w:szCs w:val="22"/>
        </w:rPr>
        <w:t>Medicine, by nature, is a very conservative field. Just look</w:t>
      </w:r>
      <w:r w:rsidR="00BA202C">
        <w:rPr>
          <w:rFonts w:ascii="Times New Roman" w:hAnsi="Times New Roman" w:cs="Times New Roman"/>
          <w:sz w:val="22"/>
          <w:szCs w:val="22"/>
        </w:rPr>
        <w:t xml:space="preserve"> </w:t>
      </w:r>
      <w:r>
        <w:rPr>
          <w:rFonts w:ascii="Times New Roman" w:hAnsi="Times New Roman" w:cs="Times New Roman"/>
          <w:sz w:val="22"/>
          <w:szCs w:val="22"/>
        </w:rPr>
        <w:t>at how long it has taken modern medicine to begin to</w:t>
      </w:r>
      <w:r w:rsidR="00BA202C">
        <w:rPr>
          <w:rFonts w:ascii="Times New Roman" w:hAnsi="Times New Roman" w:cs="Times New Roman"/>
          <w:sz w:val="22"/>
          <w:szCs w:val="22"/>
        </w:rPr>
        <w:t xml:space="preserve"> </w:t>
      </w:r>
      <w:r>
        <w:rPr>
          <w:rFonts w:ascii="Times New Roman" w:hAnsi="Times New Roman" w:cs="Times New Roman"/>
          <w:sz w:val="22"/>
          <w:szCs w:val="22"/>
        </w:rPr>
        <w:t>recognize the potential benefits of alternative medicine.</w:t>
      </w:r>
      <w:r w:rsidR="00BA202C">
        <w:rPr>
          <w:rFonts w:ascii="Times New Roman" w:hAnsi="Times New Roman" w:cs="Times New Roman"/>
          <w:sz w:val="22"/>
          <w:szCs w:val="22"/>
        </w:rPr>
        <w:t xml:space="preserve"> </w:t>
      </w:r>
      <w:r>
        <w:rPr>
          <w:rFonts w:ascii="Times New Roman" w:hAnsi="Times New Roman" w:cs="Times New Roman"/>
          <w:sz w:val="22"/>
          <w:szCs w:val="22"/>
        </w:rPr>
        <w:t>In fact, even when there is overwhelming evidence of</w:t>
      </w:r>
      <w:r w:rsidR="00BA202C">
        <w:rPr>
          <w:rFonts w:ascii="Times New Roman" w:hAnsi="Times New Roman" w:cs="Times New Roman"/>
          <w:sz w:val="22"/>
          <w:szCs w:val="22"/>
        </w:rPr>
        <w:t xml:space="preserve"> </w:t>
      </w:r>
      <w:r>
        <w:rPr>
          <w:rFonts w:ascii="Times New Roman" w:hAnsi="Times New Roman" w:cs="Times New Roman"/>
          <w:sz w:val="22"/>
          <w:szCs w:val="22"/>
        </w:rPr>
        <w:t>effectiveness, new ideas are very slow to take hold.</w:t>
      </w:r>
      <w:r w:rsidR="00BA202C">
        <w:rPr>
          <w:rFonts w:ascii="Times New Roman" w:hAnsi="Times New Roman" w:cs="Times New Roman"/>
          <w:sz w:val="22"/>
          <w:szCs w:val="22"/>
        </w:rPr>
        <w:t xml:space="preserve"> </w:t>
      </w:r>
      <w:r>
        <w:rPr>
          <w:rFonts w:ascii="Times New Roman" w:hAnsi="Times New Roman" w:cs="Times New Roman"/>
          <w:sz w:val="22"/>
          <w:szCs w:val="22"/>
        </w:rPr>
        <w:t>For example, in the 1800s, British surgeon Joseph Lister</w:t>
      </w:r>
      <w:r w:rsidR="00BA202C">
        <w:rPr>
          <w:rFonts w:ascii="Times New Roman" w:hAnsi="Times New Roman" w:cs="Times New Roman"/>
          <w:sz w:val="22"/>
          <w:szCs w:val="22"/>
        </w:rPr>
        <w:t xml:space="preserve"> </w:t>
      </w:r>
      <w:r>
        <w:rPr>
          <w:rFonts w:ascii="Times New Roman" w:hAnsi="Times New Roman" w:cs="Times New Roman"/>
          <w:sz w:val="22"/>
          <w:szCs w:val="22"/>
        </w:rPr>
        <w:t>pioneered the “germ theory” of wound infections, which</w:t>
      </w:r>
      <w:r w:rsidR="00BA202C">
        <w:rPr>
          <w:rFonts w:ascii="Times New Roman" w:hAnsi="Times New Roman" w:cs="Times New Roman"/>
          <w:sz w:val="22"/>
          <w:szCs w:val="22"/>
        </w:rPr>
        <w:t xml:space="preserve"> </w:t>
      </w:r>
      <w:r>
        <w:rPr>
          <w:rFonts w:ascii="Times New Roman" w:hAnsi="Times New Roman" w:cs="Times New Roman"/>
          <w:sz w:val="22"/>
          <w:szCs w:val="22"/>
        </w:rPr>
        <w:t>challenged the prevailing idea that “bad air” was the cause</w:t>
      </w:r>
      <w:r w:rsidR="00BA202C">
        <w:rPr>
          <w:rFonts w:ascii="Times New Roman" w:hAnsi="Times New Roman" w:cs="Times New Roman"/>
          <w:sz w:val="22"/>
          <w:szCs w:val="22"/>
        </w:rPr>
        <w:t xml:space="preserve"> </w:t>
      </w:r>
      <w:r>
        <w:rPr>
          <w:rFonts w:ascii="Times New Roman" w:hAnsi="Times New Roman" w:cs="Times New Roman"/>
          <w:sz w:val="22"/>
          <w:szCs w:val="22"/>
        </w:rPr>
        <w:t>of infections. He was able to show that cleaning surgical</w:t>
      </w:r>
      <w:r w:rsidR="00BA202C">
        <w:rPr>
          <w:rFonts w:ascii="Times New Roman" w:hAnsi="Times New Roman" w:cs="Times New Roman"/>
          <w:sz w:val="22"/>
          <w:szCs w:val="22"/>
        </w:rPr>
        <w:t xml:space="preserve"> </w:t>
      </w:r>
      <w:r>
        <w:rPr>
          <w:rFonts w:ascii="Times New Roman" w:hAnsi="Times New Roman" w:cs="Times New Roman"/>
          <w:sz w:val="22"/>
          <w:szCs w:val="22"/>
        </w:rPr>
        <w:t>wounds with carbolic acid virtually eliminated postsurgical</w:t>
      </w:r>
      <w:r w:rsidR="00BA202C">
        <w:rPr>
          <w:rFonts w:ascii="Times New Roman" w:hAnsi="Times New Roman" w:cs="Times New Roman"/>
          <w:sz w:val="22"/>
          <w:szCs w:val="22"/>
        </w:rPr>
        <w:t xml:space="preserve"> </w:t>
      </w:r>
      <w:r>
        <w:rPr>
          <w:rFonts w:ascii="Times New Roman" w:hAnsi="Times New Roman" w:cs="Times New Roman"/>
          <w:sz w:val="22"/>
          <w:szCs w:val="22"/>
        </w:rPr>
        <w:t>infections. Yet</w:t>
      </w:r>
      <w:r w:rsidR="00BA202C">
        <w:rPr>
          <w:rFonts w:ascii="Times New Roman" w:hAnsi="Times New Roman" w:cs="Times New Roman"/>
          <w:sz w:val="22"/>
          <w:szCs w:val="22"/>
        </w:rPr>
        <w:t>,</w:t>
      </w:r>
      <w:r>
        <w:rPr>
          <w:rFonts w:ascii="Times New Roman" w:hAnsi="Times New Roman" w:cs="Times New Roman"/>
          <w:sz w:val="22"/>
          <w:szCs w:val="22"/>
        </w:rPr>
        <w:t xml:space="preserve"> </w:t>
      </w:r>
      <w:r w:rsidR="00BA202C">
        <w:rPr>
          <w:rFonts w:ascii="Times New Roman" w:hAnsi="Times New Roman" w:cs="Times New Roman"/>
          <w:sz w:val="22"/>
          <w:szCs w:val="22"/>
        </w:rPr>
        <w:t>other doctors initially met his ideas with indifference and even hostility</w:t>
      </w:r>
      <w:r>
        <w:rPr>
          <w:rFonts w:ascii="Times New Roman" w:hAnsi="Times New Roman" w:cs="Times New Roman"/>
          <w:sz w:val="22"/>
          <w:szCs w:val="22"/>
        </w:rPr>
        <w:t>.</w:t>
      </w:r>
    </w:p>
    <w:p w14:paraId="745659BD" w14:textId="77777777" w:rsidR="00752B3E" w:rsidRDefault="00752B3E" w:rsidP="00752B3E">
      <w:pPr>
        <w:widowControl w:val="0"/>
        <w:autoSpaceDE w:val="0"/>
        <w:autoSpaceDN w:val="0"/>
        <w:adjustRightInd w:val="0"/>
        <w:rPr>
          <w:rFonts w:ascii="Times New Roman" w:hAnsi="Times New Roman" w:cs="Times New Roman"/>
          <w:sz w:val="22"/>
          <w:szCs w:val="22"/>
        </w:rPr>
      </w:pPr>
    </w:p>
    <w:p w14:paraId="7AC5008D" w14:textId="77777777" w:rsidR="00BA202C" w:rsidRDefault="00BA202C" w:rsidP="00752B3E">
      <w:pPr>
        <w:widowControl w:val="0"/>
        <w:autoSpaceDE w:val="0"/>
        <w:autoSpaceDN w:val="0"/>
        <w:adjustRightInd w:val="0"/>
        <w:rPr>
          <w:rFonts w:ascii="Times New Roman" w:hAnsi="Times New Roman" w:cs="Times New Roman"/>
          <w:sz w:val="22"/>
          <w:szCs w:val="22"/>
        </w:rPr>
      </w:pPr>
    </w:p>
    <w:p w14:paraId="72B31C7A" w14:textId="77777777" w:rsidR="00BA202C" w:rsidRDefault="00BA202C" w:rsidP="00752B3E">
      <w:pPr>
        <w:widowControl w:val="0"/>
        <w:autoSpaceDE w:val="0"/>
        <w:autoSpaceDN w:val="0"/>
        <w:adjustRightInd w:val="0"/>
        <w:rPr>
          <w:rFonts w:ascii="Times New Roman" w:hAnsi="Times New Roman" w:cs="Times New Roman"/>
          <w:sz w:val="22"/>
          <w:szCs w:val="22"/>
        </w:rPr>
      </w:pPr>
    </w:p>
    <w:p w14:paraId="5C586CE1" w14:textId="77777777" w:rsidR="00BA202C" w:rsidRDefault="00BA202C" w:rsidP="00752B3E">
      <w:pPr>
        <w:widowControl w:val="0"/>
        <w:autoSpaceDE w:val="0"/>
        <w:autoSpaceDN w:val="0"/>
        <w:adjustRightInd w:val="0"/>
        <w:rPr>
          <w:rFonts w:ascii="Times New Roman" w:hAnsi="Times New Roman" w:cs="Times New Roman"/>
          <w:sz w:val="22"/>
          <w:szCs w:val="22"/>
        </w:rPr>
      </w:pPr>
    </w:p>
    <w:p w14:paraId="25E763A7" w14:textId="2EE6B4C4" w:rsidR="00752B3E" w:rsidRDefault="00752B3E" w:rsidP="00752B3E">
      <w:pPr>
        <w:widowControl w:val="0"/>
        <w:autoSpaceDE w:val="0"/>
        <w:autoSpaceDN w:val="0"/>
        <w:adjustRightInd w:val="0"/>
        <w:rPr>
          <w:rFonts w:ascii="Times New Roman" w:hAnsi="Times New Roman" w:cs="Times New Roman"/>
          <w:sz w:val="22"/>
          <w:szCs w:val="22"/>
        </w:rPr>
      </w:pPr>
      <w:r>
        <w:rPr>
          <w:rFonts w:ascii="Times New Roman" w:hAnsi="Times New Roman" w:cs="Times New Roman"/>
          <w:sz w:val="22"/>
          <w:szCs w:val="22"/>
        </w:rPr>
        <w:lastRenderedPageBreak/>
        <w:t>The techniques we use today were developed in the</w:t>
      </w:r>
      <w:r w:rsidR="00BA202C">
        <w:rPr>
          <w:rFonts w:ascii="Times New Roman" w:hAnsi="Times New Roman" w:cs="Times New Roman"/>
          <w:sz w:val="22"/>
          <w:szCs w:val="22"/>
        </w:rPr>
        <w:t xml:space="preserve"> </w:t>
      </w:r>
      <w:r>
        <w:rPr>
          <w:rFonts w:ascii="Times New Roman" w:hAnsi="Times New Roman" w:cs="Times New Roman"/>
          <w:sz w:val="22"/>
          <w:szCs w:val="22"/>
        </w:rPr>
        <w:t xml:space="preserve">1930s by G.S. Hackett, MD, </w:t>
      </w:r>
      <w:proofErr w:type="gramStart"/>
      <w:r>
        <w:rPr>
          <w:rFonts w:ascii="Times New Roman" w:hAnsi="Times New Roman" w:cs="Times New Roman"/>
          <w:sz w:val="22"/>
          <w:szCs w:val="22"/>
        </w:rPr>
        <w:t>a</w:t>
      </w:r>
      <w:proofErr w:type="gramEnd"/>
      <w:r>
        <w:rPr>
          <w:rFonts w:ascii="Times New Roman" w:hAnsi="Times New Roman" w:cs="Times New Roman"/>
          <w:sz w:val="22"/>
          <w:szCs w:val="22"/>
        </w:rPr>
        <w:t xml:space="preserve"> surgeon from Ohio. The</w:t>
      </w:r>
      <w:r w:rsidR="00BA202C">
        <w:rPr>
          <w:rFonts w:ascii="Times New Roman" w:hAnsi="Times New Roman" w:cs="Times New Roman"/>
          <w:sz w:val="22"/>
          <w:szCs w:val="22"/>
        </w:rPr>
        <w:t xml:space="preserve"> </w:t>
      </w:r>
      <w:r>
        <w:rPr>
          <w:rFonts w:ascii="Times New Roman" w:hAnsi="Times New Roman" w:cs="Times New Roman"/>
          <w:sz w:val="22"/>
          <w:szCs w:val="22"/>
        </w:rPr>
        <w:t>same techniques have been used by other MDs and D</w:t>
      </w:r>
      <w:r w:rsidR="00BA202C">
        <w:rPr>
          <w:rFonts w:ascii="Times New Roman" w:hAnsi="Times New Roman" w:cs="Times New Roman"/>
          <w:sz w:val="22"/>
          <w:szCs w:val="22"/>
        </w:rPr>
        <w:t>o</w:t>
      </w:r>
      <w:r>
        <w:rPr>
          <w:rFonts w:ascii="Times New Roman" w:hAnsi="Times New Roman" w:cs="Times New Roman"/>
          <w:sz w:val="22"/>
          <w:szCs w:val="22"/>
        </w:rPr>
        <w:t>s</w:t>
      </w:r>
      <w:r w:rsidR="00BA202C">
        <w:rPr>
          <w:rFonts w:ascii="Times New Roman" w:hAnsi="Times New Roman" w:cs="Times New Roman"/>
          <w:sz w:val="22"/>
          <w:szCs w:val="22"/>
        </w:rPr>
        <w:t xml:space="preserve"> </w:t>
      </w:r>
      <w:r>
        <w:rPr>
          <w:rFonts w:ascii="Times New Roman" w:hAnsi="Times New Roman" w:cs="Times New Roman"/>
          <w:sz w:val="22"/>
          <w:szCs w:val="22"/>
        </w:rPr>
        <w:t>successfully for nearly 80 years.</w:t>
      </w:r>
      <w:r w:rsidR="00BA202C">
        <w:rPr>
          <w:rFonts w:ascii="Times New Roman" w:hAnsi="Times New Roman" w:cs="Times New Roman"/>
          <w:sz w:val="22"/>
          <w:szCs w:val="22"/>
        </w:rPr>
        <w:t xml:space="preserve"> </w:t>
      </w:r>
      <w:r>
        <w:rPr>
          <w:rFonts w:ascii="Times New Roman" w:hAnsi="Times New Roman" w:cs="Times New Roman"/>
          <w:sz w:val="22"/>
          <w:szCs w:val="22"/>
        </w:rPr>
        <w:t>Prolotherapy, like most other alternative medicine treatments,</w:t>
      </w:r>
      <w:r w:rsidR="00BA202C">
        <w:rPr>
          <w:rFonts w:ascii="Times New Roman" w:hAnsi="Times New Roman" w:cs="Times New Roman"/>
          <w:sz w:val="22"/>
          <w:szCs w:val="22"/>
        </w:rPr>
        <w:t xml:space="preserve"> </w:t>
      </w:r>
      <w:r>
        <w:rPr>
          <w:rFonts w:ascii="Times New Roman" w:hAnsi="Times New Roman" w:cs="Times New Roman"/>
          <w:sz w:val="22"/>
          <w:szCs w:val="22"/>
        </w:rPr>
        <w:t>is not routinely taught in medical schools. Nonetheless, more</w:t>
      </w:r>
      <w:r w:rsidR="00BA202C">
        <w:rPr>
          <w:rFonts w:ascii="Times New Roman" w:hAnsi="Times New Roman" w:cs="Times New Roman"/>
          <w:sz w:val="22"/>
          <w:szCs w:val="22"/>
        </w:rPr>
        <w:t xml:space="preserve"> </w:t>
      </w:r>
      <w:r>
        <w:rPr>
          <w:rFonts w:ascii="Times New Roman" w:hAnsi="Times New Roman" w:cs="Times New Roman"/>
          <w:sz w:val="22"/>
          <w:szCs w:val="22"/>
        </w:rPr>
        <w:t>and more physicians are starting to learn this technique. As</w:t>
      </w:r>
      <w:r w:rsidR="00BA202C">
        <w:rPr>
          <w:rFonts w:ascii="Times New Roman" w:hAnsi="Times New Roman" w:cs="Times New Roman"/>
          <w:sz w:val="22"/>
          <w:szCs w:val="22"/>
        </w:rPr>
        <w:t xml:space="preserve"> </w:t>
      </w:r>
      <w:r>
        <w:rPr>
          <w:rFonts w:ascii="Times New Roman" w:hAnsi="Times New Roman" w:cs="Times New Roman"/>
          <w:sz w:val="22"/>
          <w:szCs w:val="22"/>
        </w:rPr>
        <w:t>more physicians perform prolotherapy, and as more research</w:t>
      </w:r>
      <w:r w:rsidR="00BA202C">
        <w:rPr>
          <w:rFonts w:ascii="Times New Roman" w:hAnsi="Times New Roman" w:cs="Times New Roman"/>
          <w:sz w:val="22"/>
          <w:szCs w:val="22"/>
        </w:rPr>
        <w:t xml:space="preserve"> </w:t>
      </w:r>
      <w:r>
        <w:rPr>
          <w:rFonts w:ascii="Times New Roman" w:hAnsi="Times New Roman" w:cs="Times New Roman"/>
          <w:sz w:val="22"/>
          <w:szCs w:val="22"/>
        </w:rPr>
        <w:t>studies show that it works, prolotherapy will become more</w:t>
      </w:r>
      <w:r w:rsidR="00BA202C">
        <w:rPr>
          <w:rFonts w:ascii="Times New Roman" w:hAnsi="Times New Roman" w:cs="Times New Roman"/>
          <w:sz w:val="22"/>
          <w:szCs w:val="22"/>
        </w:rPr>
        <w:t xml:space="preserve"> </w:t>
      </w:r>
      <w:r>
        <w:rPr>
          <w:rFonts w:ascii="Times New Roman" w:hAnsi="Times New Roman" w:cs="Times New Roman"/>
          <w:sz w:val="22"/>
          <w:szCs w:val="22"/>
        </w:rPr>
        <w:t>widely accepted and insurance companies will gradually be</w:t>
      </w:r>
      <w:r w:rsidR="00BA202C">
        <w:rPr>
          <w:rFonts w:ascii="Times New Roman" w:hAnsi="Times New Roman" w:cs="Times New Roman"/>
          <w:sz w:val="22"/>
          <w:szCs w:val="22"/>
        </w:rPr>
        <w:t xml:space="preserve"> </w:t>
      </w:r>
      <w:r>
        <w:rPr>
          <w:rFonts w:ascii="Times New Roman" w:hAnsi="Times New Roman" w:cs="Times New Roman"/>
          <w:sz w:val="22"/>
          <w:szCs w:val="22"/>
        </w:rPr>
        <w:t>more likely to pay for it.</w:t>
      </w:r>
    </w:p>
    <w:p w14:paraId="2782A39A" w14:textId="77777777" w:rsidR="00BA202C" w:rsidRDefault="00BA202C" w:rsidP="00BA202C">
      <w:pPr>
        <w:widowControl w:val="0"/>
        <w:autoSpaceDE w:val="0"/>
        <w:autoSpaceDN w:val="0"/>
        <w:adjustRightInd w:val="0"/>
        <w:rPr>
          <w:rFonts w:ascii="Times New Roman" w:hAnsi="Times New Roman" w:cs="Times New Roman"/>
          <w:color w:val="008348"/>
          <w:sz w:val="28"/>
          <w:szCs w:val="28"/>
        </w:rPr>
      </w:pPr>
    </w:p>
    <w:p w14:paraId="054648B2" w14:textId="022A55C9" w:rsidR="00752B3E" w:rsidRPr="00BA202C" w:rsidRDefault="00752B3E" w:rsidP="00BA202C">
      <w:pPr>
        <w:widowControl w:val="0"/>
        <w:autoSpaceDE w:val="0"/>
        <w:autoSpaceDN w:val="0"/>
        <w:adjustRightInd w:val="0"/>
        <w:jc w:val="center"/>
        <w:rPr>
          <w:rFonts w:ascii="Times New Roman" w:hAnsi="Times New Roman" w:cs="Times New Roman"/>
          <w:color w:val="008348"/>
          <w:sz w:val="28"/>
          <w:szCs w:val="28"/>
        </w:rPr>
      </w:pPr>
      <w:r w:rsidRPr="00BA202C">
        <w:rPr>
          <w:rFonts w:ascii="Times New Roman" w:hAnsi="Times New Roman" w:cs="Times New Roman"/>
          <w:color w:val="008348"/>
          <w:sz w:val="28"/>
          <w:szCs w:val="28"/>
        </w:rPr>
        <w:t>How do I schedule an appointment to</w:t>
      </w:r>
      <w:r w:rsidR="00BA202C">
        <w:rPr>
          <w:rFonts w:ascii="Times New Roman" w:hAnsi="Times New Roman" w:cs="Times New Roman"/>
          <w:color w:val="008348"/>
          <w:sz w:val="28"/>
          <w:szCs w:val="28"/>
        </w:rPr>
        <w:t xml:space="preserve"> </w:t>
      </w:r>
      <w:r w:rsidRPr="00BA202C">
        <w:rPr>
          <w:rFonts w:ascii="Times New Roman" w:hAnsi="Times New Roman" w:cs="Times New Roman"/>
          <w:color w:val="008348"/>
          <w:sz w:val="28"/>
          <w:szCs w:val="28"/>
        </w:rPr>
        <w:t>be evaluated for prolotherapy?</w:t>
      </w:r>
    </w:p>
    <w:p w14:paraId="37C86BF9" w14:textId="77777777" w:rsidR="00BA202C" w:rsidRDefault="00BA202C" w:rsidP="00BA202C">
      <w:pPr>
        <w:widowControl w:val="0"/>
        <w:autoSpaceDE w:val="0"/>
        <w:autoSpaceDN w:val="0"/>
        <w:adjustRightInd w:val="0"/>
        <w:rPr>
          <w:rFonts w:ascii="Times New Roman" w:hAnsi="Times New Roman" w:cs="Times New Roman"/>
          <w:color w:val="008348"/>
          <w:sz w:val="22"/>
          <w:szCs w:val="22"/>
        </w:rPr>
      </w:pPr>
    </w:p>
    <w:p w14:paraId="0EDA0B8E" w14:textId="7C58F9B5" w:rsidR="00BA202C" w:rsidRDefault="00752B3E" w:rsidP="00BA202C">
      <w:pPr>
        <w:widowControl w:val="0"/>
        <w:autoSpaceDE w:val="0"/>
        <w:autoSpaceDN w:val="0"/>
        <w:adjustRightInd w:val="0"/>
        <w:rPr>
          <w:rFonts w:ascii="Times New Roman" w:hAnsi="Times New Roman" w:cs="Times New Roman"/>
          <w:sz w:val="22"/>
          <w:szCs w:val="22"/>
        </w:rPr>
      </w:pPr>
      <w:bookmarkStart w:id="0" w:name="_GoBack"/>
      <w:bookmarkEnd w:id="0"/>
      <w:r>
        <w:rPr>
          <w:rFonts w:ascii="Times New Roman" w:hAnsi="Times New Roman" w:cs="Times New Roman"/>
          <w:sz w:val="22"/>
          <w:szCs w:val="22"/>
        </w:rPr>
        <w:t>You can schedule your initial consultation t</w:t>
      </w:r>
      <w:r w:rsidR="00BA202C">
        <w:rPr>
          <w:rFonts w:ascii="Times New Roman" w:hAnsi="Times New Roman" w:cs="Times New Roman"/>
          <w:sz w:val="22"/>
          <w:szCs w:val="22"/>
        </w:rPr>
        <w:t xml:space="preserve">o be evaluated </w:t>
      </w:r>
      <w:r>
        <w:rPr>
          <w:rFonts w:ascii="Times New Roman" w:hAnsi="Times New Roman" w:cs="Times New Roman"/>
          <w:sz w:val="22"/>
          <w:szCs w:val="22"/>
        </w:rPr>
        <w:t xml:space="preserve">for prolotherapy by calling </w:t>
      </w:r>
    </w:p>
    <w:p w14:paraId="4B03C4C7" w14:textId="6D98268C" w:rsidR="00752B3E" w:rsidRDefault="00752B3E" w:rsidP="00BA202C">
      <w:pPr>
        <w:widowControl w:val="0"/>
        <w:autoSpaceDE w:val="0"/>
        <w:autoSpaceDN w:val="0"/>
        <w:adjustRightInd w:val="0"/>
        <w:rPr>
          <w:rFonts w:ascii="Times New Roman" w:hAnsi="Times New Roman" w:cs="Times New Roman"/>
          <w:sz w:val="22"/>
          <w:szCs w:val="22"/>
        </w:rPr>
      </w:pPr>
      <w:r>
        <w:rPr>
          <w:rFonts w:ascii="Times New Roman" w:hAnsi="Times New Roman" w:cs="Times New Roman"/>
          <w:sz w:val="22"/>
          <w:szCs w:val="22"/>
        </w:rPr>
        <w:t>Yo</w:t>
      </w:r>
      <w:r w:rsidR="00BA202C">
        <w:rPr>
          <w:rFonts w:ascii="Times New Roman" w:hAnsi="Times New Roman" w:cs="Times New Roman"/>
          <w:sz w:val="22"/>
          <w:szCs w:val="22"/>
        </w:rPr>
        <w:t xml:space="preserve">u may need a referral from your </w:t>
      </w:r>
      <w:r>
        <w:rPr>
          <w:rFonts w:ascii="Times New Roman" w:hAnsi="Times New Roman" w:cs="Times New Roman"/>
          <w:sz w:val="22"/>
          <w:szCs w:val="22"/>
        </w:rPr>
        <w:t>primary care physician for your insurance to pay for the</w:t>
      </w:r>
      <w:r w:rsidR="00BA202C">
        <w:rPr>
          <w:rFonts w:ascii="Times New Roman" w:hAnsi="Times New Roman" w:cs="Times New Roman"/>
          <w:sz w:val="22"/>
          <w:szCs w:val="22"/>
        </w:rPr>
        <w:t xml:space="preserve"> </w:t>
      </w:r>
      <w:r>
        <w:rPr>
          <w:rFonts w:ascii="Times New Roman" w:hAnsi="Times New Roman" w:cs="Times New Roman"/>
          <w:sz w:val="22"/>
          <w:szCs w:val="22"/>
        </w:rPr>
        <w:t>initial consultation.</w:t>
      </w:r>
    </w:p>
    <w:p w14:paraId="6BF9903B" w14:textId="77777777" w:rsidR="00752B3E" w:rsidRDefault="00752B3E" w:rsidP="00752B3E">
      <w:pPr>
        <w:tabs>
          <w:tab w:val="left" w:pos="3479"/>
        </w:tabs>
        <w:rPr>
          <w:rFonts w:ascii="Times New Roman" w:hAnsi="Times New Roman" w:cs="Times New Roman"/>
          <w:sz w:val="22"/>
          <w:szCs w:val="22"/>
        </w:rPr>
      </w:pPr>
    </w:p>
    <w:p w14:paraId="601F278F" w14:textId="77777777" w:rsidR="00752B3E" w:rsidRPr="002A758E" w:rsidRDefault="00752B3E" w:rsidP="00752B3E">
      <w:pPr>
        <w:tabs>
          <w:tab w:val="left" w:pos="3479"/>
        </w:tabs>
      </w:pPr>
    </w:p>
    <w:sectPr w:rsidR="00752B3E" w:rsidRPr="002A758E" w:rsidSect="000849A5">
      <w:footerReference w:type="default" r:id="rId8"/>
      <w:pgSz w:w="12240" w:h="15840"/>
      <w:pgMar w:top="720" w:right="720" w:bottom="720" w:left="72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204"/>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DFACF4" w14:textId="77777777" w:rsidR="00395B32" w:rsidRDefault="00395B32">
      <w:r>
        <w:separator/>
      </w:r>
    </w:p>
  </w:endnote>
  <w:endnote w:type="continuationSeparator" w:id="0">
    <w:p w14:paraId="6914C437" w14:textId="77777777" w:rsidR="00395B32" w:rsidRDefault="00395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îßSˇ">
    <w:altName w:val="Cambria"/>
    <w:panose1 w:val="00000000000000000000"/>
    <w:charset w:val="4D"/>
    <w:family w:val="auto"/>
    <w:notTrueType/>
    <w:pitch w:val="default"/>
    <w:sig w:usb0="00000003" w:usb1="00000000" w:usb2="00000000" w:usb3="00000000" w:csb0="00000001" w:csb1="00000000"/>
  </w:font>
  <w:font w:name="Copperplate Gothic Bold">
    <w:panose1 w:val="020E0705020206020404"/>
    <w:charset w:val="00"/>
    <w:family w:val="auto"/>
    <w:pitch w:val="variable"/>
    <w:sig w:usb0="00000003" w:usb1="00000000" w:usb2="00000000" w:usb3="00000000" w:csb0="00000001" w:csb1="00000000"/>
  </w:font>
  <w:font w:name="Yu Gothic Light">
    <w:panose1 w:val="00000000000000000000"/>
    <w:charset w:val="00"/>
    <w:family w:val="roman"/>
    <w:notTrueType/>
    <w:pitch w:val="default"/>
  </w:font>
  <w:font w:name="Calibri Light">
    <w:panose1 w:val="020F0302020204030204"/>
    <w:charset w:val="00"/>
    <w:family w:val="auto"/>
    <w:pitch w:val="variable"/>
    <w:sig w:usb0="A00002EF" w:usb1="4000207B" w:usb2="00000000" w:usb3="00000000" w:csb0="0000009F" w:csb1="00000000"/>
  </w:font>
  <w:font w:name="Yu Mincho">
    <w:panose1 w:val="00000000000000000000"/>
    <w:charset w:val="00"/>
    <w:family w:val="roman"/>
    <w:notTrueType/>
    <w:pitch w:val="default"/>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AB02A4" w14:textId="77777777" w:rsidR="00395B32" w:rsidRPr="0063009B" w:rsidRDefault="00395B32" w:rsidP="00BE2335">
    <w:pPr>
      <w:pStyle w:val="Footer"/>
      <w:pBdr>
        <w:bottom w:val="single" w:sz="12" w:space="1" w:color="auto"/>
      </w:pBdr>
      <w:rPr>
        <w:color w:val="0000FF"/>
      </w:rPr>
    </w:pPr>
  </w:p>
  <w:p w14:paraId="5391398D" w14:textId="1229B1B2" w:rsidR="00395B32" w:rsidRPr="00BE2335" w:rsidRDefault="00395B32" w:rsidP="00BE2335">
    <w:pPr>
      <w:pStyle w:val="Footer"/>
      <w:jc w:val="center"/>
      <w:rPr>
        <w:rFonts w:ascii="Copperplate Gothic Bold" w:hAnsi="Copperplate Gothic Bold"/>
        <w:color w:val="E36C0A"/>
        <w:sz w:val="24"/>
        <w:szCs w:val="24"/>
      </w:rPr>
    </w:pPr>
    <w:r w:rsidRPr="00815380">
      <w:rPr>
        <w:rFonts w:ascii="Copperplate Gothic Bold" w:hAnsi="Copperplate Gothic Bold"/>
        <w:color w:val="E36C0A"/>
        <w:sz w:val="24"/>
        <w:szCs w:val="24"/>
      </w:rPr>
      <w:t xml:space="preserve">Primary Care Sports Medicine • </w:t>
    </w:r>
    <w:r>
      <w:rPr>
        <w:rFonts w:ascii="Copperplate Gothic Bold" w:hAnsi="Copperplate Gothic Bold"/>
        <w:color w:val="E36C0A"/>
        <w:sz w:val="24"/>
        <w:szCs w:val="24"/>
      </w:rPr>
      <w:t>non-operative orthopedics</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1BFBB2" w14:textId="77777777" w:rsidR="00395B32" w:rsidRDefault="00395B32">
      <w:r>
        <w:separator/>
      </w:r>
    </w:p>
  </w:footnote>
  <w:footnote w:type="continuationSeparator" w:id="0">
    <w:p w14:paraId="614CF211" w14:textId="77777777" w:rsidR="00395B32" w:rsidRDefault="00395B32">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E80BCC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2A475FC"/>
    <w:multiLevelType w:val="hybridMultilevel"/>
    <w:tmpl w:val="23606778"/>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7FF6C0F"/>
    <w:multiLevelType w:val="hybridMultilevel"/>
    <w:tmpl w:val="8EB64B9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6736807"/>
    <w:multiLevelType w:val="hybridMultilevel"/>
    <w:tmpl w:val="5C049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83430C"/>
    <w:multiLevelType w:val="hybridMultilevel"/>
    <w:tmpl w:val="ECEE0F8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6A85FF9"/>
    <w:multiLevelType w:val="multilevel"/>
    <w:tmpl w:val="19B468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86635AD"/>
    <w:multiLevelType w:val="hybridMultilevel"/>
    <w:tmpl w:val="FA4CC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CBB77FA"/>
    <w:multiLevelType w:val="hybridMultilevel"/>
    <w:tmpl w:val="F7FE842C"/>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FE5803D6">
      <w:start w:val="1"/>
      <w:numFmt w:val="bullet"/>
      <w:lvlText w:val=""/>
      <w:lvlJc w:val="left"/>
      <w:pPr>
        <w:tabs>
          <w:tab w:val="num" w:pos="720"/>
        </w:tabs>
        <w:ind w:left="720" w:hanging="360"/>
      </w:pPr>
      <w:rPr>
        <w:rFonts w:ascii="Symbol" w:hAnsi="Symbol" w:hint="default"/>
        <w:color w:val="auto"/>
        <w:sz w:val="28"/>
        <w:szCs w:val="28"/>
      </w:rPr>
    </w:lvl>
    <w:lvl w:ilvl="3" w:tplc="04090001">
      <w:start w:val="1"/>
      <w:numFmt w:val="bullet"/>
      <w:lvlText w:val=""/>
      <w:lvlJc w:val="left"/>
      <w:pPr>
        <w:tabs>
          <w:tab w:val="num" w:pos="1080"/>
        </w:tabs>
        <w:ind w:left="10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2A8D0EEF"/>
    <w:multiLevelType w:val="hybridMultilevel"/>
    <w:tmpl w:val="4EB6FC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7263FA5"/>
    <w:multiLevelType w:val="hybridMultilevel"/>
    <w:tmpl w:val="9C68D7CA"/>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51CB2A1B"/>
    <w:multiLevelType w:val="hybridMultilevel"/>
    <w:tmpl w:val="FCB0B284"/>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ECE824C0">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1080"/>
        </w:tabs>
        <w:ind w:left="10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5808692F"/>
    <w:multiLevelType w:val="hybridMultilevel"/>
    <w:tmpl w:val="1C5A1424"/>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590B4118"/>
    <w:multiLevelType w:val="multilevel"/>
    <w:tmpl w:val="14DE05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A7041CA"/>
    <w:multiLevelType w:val="hybridMultilevel"/>
    <w:tmpl w:val="5A9C71CE"/>
    <w:lvl w:ilvl="0" w:tplc="ECE824C0">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73B961AB"/>
    <w:multiLevelType w:val="hybridMultilevel"/>
    <w:tmpl w:val="2E20FD5C"/>
    <w:lvl w:ilvl="0" w:tplc="04090005">
      <w:start w:val="1"/>
      <w:numFmt w:val="bullet"/>
      <w:lvlText w:val=""/>
      <w:lvlJc w:val="left"/>
      <w:pPr>
        <w:tabs>
          <w:tab w:val="num" w:pos="720"/>
        </w:tabs>
        <w:ind w:left="720" w:hanging="360"/>
      </w:pPr>
      <w:rPr>
        <w:rFonts w:ascii="Wingdings" w:hAnsi="Wingdings" w:hint="default"/>
      </w:rPr>
    </w:lvl>
    <w:lvl w:ilvl="1" w:tplc="0409000D">
      <w:start w:val="1"/>
      <w:numFmt w:val="bullet"/>
      <w:lvlText w:val=""/>
      <w:lvlJc w:val="left"/>
      <w:pPr>
        <w:tabs>
          <w:tab w:val="num" w:pos="1440"/>
        </w:tabs>
        <w:ind w:left="1440" w:hanging="360"/>
      </w:pPr>
      <w:rPr>
        <w:rFonts w:ascii="Wingdings" w:hAnsi="Wingdings" w:hint="default"/>
      </w:rPr>
    </w:lvl>
    <w:lvl w:ilvl="2" w:tplc="ECE824C0">
      <w:start w:val="1"/>
      <w:numFmt w:val="bullet"/>
      <w:lvlText w:val=""/>
      <w:lvlJc w:val="left"/>
      <w:pPr>
        <w:tabs>
          <w:tab w:val="num" w:pos="720"/>
        </w:tabs>
        <w:ind w:left="720" w:hanging="360"/>
      </w:pPr>
      <w:rPr>
        <w:rFonts w:ascii="Symbol" w:hAnsi="Symbol" w:hint="default"/>
        <w:color w:val="auto"/>
      </w:rPr>
    </w:lvl>
    <w:lvl w:ilvl="3" w:tplc="04090001">
      <w:start w:val="1"/>
      <w:numFmt w:val="bullet"/>
      <w:lvlText w:val=""/>
      <w:lvlJc w:val="left"/>
      <w:pPr>
        <w:tabs>
          <w:tab w:val="num" w:pos="1080"/>
        </w:tabs>
        <w:ind w:left="10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12"/>
  </w:num>
  <w:num w:numId="3">
    <w:abstractNumId w:val="8"/>
  </w:num>
  <w:num w:numId="4">
    <w:abstractNumId w:val="6"/>
  </w:num>
  <w:num w:numId="5">
    <w:abstractNumId w:val="3"/>
  </w:num>
  <w:num w:numId="6">
    <w:abstractNumId w:val="7"/>
  </w:num>
  <w:num w:numId="7">
    <w:abstractNumId w:val="9"/>
  </w:num>
  <w:num w:numId="8">
    <w:abstractNumId w:val="4"/>
  </w:num>
  <w:num w:numId="9">
    <w:abstractNumId w:val="11"/>
  </w:num>
  <w:num w:numId="10">
    <w:abstractNumId w:val="13"/>
  </w:num>
  <w:num w:numId="11">
    <w:abstractNumId w:val="1"/>
  </w:num>
  <w:num w:numId="12">
    <w:abstractNumId w:val="2"/>
  </w:num>
  <w:num w:numId="13">
    <w:abstractNumId w:val="14"/>
  </w:num>
  <w:num w:numId="14">
    <w:abstractNumId w:val="10"/>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75"/>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6ECB"/>
    <w:rsid w:val="0001359C"/>
    <w:rsid w:val="00026F8B"/>
    <w:rsid w:val="00037714"/>
    <w:rsid w:val="00056D24"/>
    <w:rsid w:val="000849A5"/>
    <w:rsid w:val="00091D5D"/>
    <w:rsid w:val="0009581A"/>
    <w:rsid w:val="000E0ED8"/>
    <w:rsid w:val="000E28E7"/>
    <w:rsid w:val="000E4AD2"/>
    <w:rsid w:val="001174FD"/>
    <w:rsid w:val="00142656"/>
    <w:rsid w:val="00153206"/>
    <w:rsid w:val="001778A8"/>
    <w:rsid w:val="00190179"/>
    <w:rsid w:val="00190405"/>
    <w:rsid w:val="001B43D1"/>
    <w:rsid w:val="001E1BD6"/>
    <w:rsid w:val="00205802"/>
    <w:rsid w:val="0021364B"/>
    <w:rsid w:val="00220A24"/>
    <w:rsid w:val="0023236F"/>
    <w:rsid w:val="00233A71"/>
    <w:rsid w:val="00253765"/>
    <w:rsid w:val="00266469"/>
    <w:rsid w:val="00293DAB"/>
    <w:rsid w:val="002A758E"/>
    <w:rsid w:val="002C1909"/>
    <w:rsid w:val="002D65F0"/>
    <w:rsid w:val="002D7E1C"/>
    <w:rsid w:val="002E6ECB"/>
    <w:rsid w:val="002F3E05"/>
    <w:rsid w:val="0032499E"/>
    <w:rsid w:val="00330BB0"/>
    <w:rsid w:val="00347313"/>
    <w:rsid w:val="0036601C"/>
    <w:rsid w:val="00376155"/>
    <w:rsid w:val="00376FCF"/>
    <w:rsid w:val="00380A73"/>
    <w:rsid w:val="00395B32"/>
    <w:rsid w:val="003A1E83"/>
    <w:rsid w:val="003A26B4"/>
    <w:rsid w:val="003C357C"/>
    <w:rsid w:val="003D1D94"/>
    <w:rsid w:val="003F605F"/>
    <w:rsid w:val="00421D57"/>
    <w:rsid w:val="00446872"/>
    <w:rsid w:val="00446E47"/>
    <w:rsid w:val="00476A0C"/>
    <w:rsid w:val="00480535"/>
    <w:rsid w:val="004C7A02"/>
    <w:rsid w:val="00504F4D"/>
    <w:rsid w:val="0052387E"/>
    <w:rsid w:val="00526135"/>
    <w:rsid w:val="00544FC5"/>
    <w:rsid w:val="00562F62"/>
    <w:rsid w:val="005A153B"/>
    <w:rsid w:val="005A1733"/>
    <w:rsid w:val="005B3A67"/>
    <w:rsid w:val="005B3E39"/>
    <w:rsid w:val="005D5292"/>
    <w:rsid w:val="00612181"/>
    <w:rsid w:val="006142B1"/>
    <w:rsid w:val="00627C4B"/>
    <w:rsid w:val="0063009B"/>
    <w:rsid w:val="00630571"/>
    <w:rsid w:val="00644EFD"/>
    <w:rsid w:val="00662749"/>
    <w:rsid w:val="006738EC"/>
    <w:rsid w:val="0068574C"/>
    <w:rsid w:val="006A5ECF"/>
    <w:rsid w:val="006C7AE6"/>
    <w:rsid w:val="006E1DF7"/>
    <w:rsid w:val="006E2C0B"/>
    <w:rsid w:val="00702598"/>
    <w:rsid w:val="007110B8"/>
    <w:rsid w:val="007160BD"/>
    <w:rsid w:val="0072279B"/>
    <w:rsid w:val="00722F53"/>
    <w:rsid w:val="00745A17"/>
    <w:rsid w:val="00747AC3"/>
    <w:rsid w:val="00752B3E"/>
    <w:rsid w:val="00786D5E"/>
    <w:rsid w:val="00792733"/>
    <w:rsid w:val="007A040B"/>
    <w:rsid w:val="007C0B7F"/>
    <w:rsid w:val="007D7399"/>
    <w:rsid w:val="00817DE7"/>
    <w:rsid w:val="00833435"/>
    <w:rsid w:val="008647DF"/>
    <w:rsid w:val="00885E19"/>
    <w:rsid w:val="008B2216"/>
    <w:rsid w:val="008B5152"/>
    <w:rsid w:val="008C01DB"/>
    <w:rsid w:val="008E3562"/>
    <w:rsid w:val="008E62F0"/>
    <w:rsid w:val="008F53DD"/>
    <w:rsid w:val="009301E8"/>
    <w:rsid w:val="00936C2E"/>
    <w:rsid w:val="00970BBA"/>
    <w:rsid w:val="00991052"/>
    <w:rsid w:val="00996B03"/>
    <w:rsid w:val="009C61B8"/>
    <w:rsid w:val="00A03AD9"/>
    <w:rsid w:val="00A0432D"/>
    <w:rsid w:val="00A340BE"/>
    <w:rsid w:val="00A41351"/>
    <w:rsid w:val="00A507C5"/>
    <w:rsid w:val="00A611F5"/>
    <w:rsid w:val="00A61BB3"/>
    <w:rsid w:val="00A74801"/>
    <w:rsid w:val="00A84A39"/>
    <w:rsid w:val="00A8593A"/>
    <w:rsid w:val="00AA4D0F"/>
    <w:rsid w:val="00AB1832"/>
    <w:rsid w:val="00AB3F96"/>
    <w:rsid w:val="00B146BA"/>
    <w:rsid w:val="00B15101"/>
    <w:rsid w:val="00B27DF5"/>
    <w:rsid w:val="00B3334A"/>
    <w:rsid w:val="00B41E66"/>
    <w:rsid w:val="00B66B51"/>
    <w:rsid w:val="00B71B8E"/>
    <w:rsid w:val="00B73BA6"/>
    <w:rsid w:val="00B74A02"/>
    <w:rsid w:val="00BA202C"/>
    <w:rsid w:val="00BA70E7"/>
    <w:rsid w:val="00BE1B83"/>
    <w:rsid w:val="00BE2335"/>
    <w:rsid w:val="00BE3DA9"/>
    <w:rsid w:val="00BF1DDA"/>
    <w:rsid w:val="00C14E72"/>
    <w:rsid w:val="00C32EF3"/>
    <w:rsid w:val="00C64DD3"/>
    <w:rsid w:val="00C9078F"/>
    <w:rsid w:val="00C91F41"/>
    <w:rsid w:val="00C93DBC"/>
    <w:rsid w:val="00CA1273"/>
    <w:rsid w:val="00CB0540"/>
    <w:rsid w:val="00CD54A5"/>
    <w:rsid w:val="00CE67E9"/>
    <w:rsid w:val="00D15633"/>
    <w:rsid w:val="00D3019C"/>
    <w:rsid w:val="00D603BA"/>
    <w:rsid w:val="00D7037C"/>
    <w:rsid w:val="00D83FF7"/>
    <w:rsid w:val="00DB4A7B"/>
    <w:rsid w:val="00DC0EB7"/>
    <w:rsid w:val="00DC33E5"/>
    <w:rsid w:val="00DD659B"/>
    <w:rsid w:val="00E2326D"/>
    <w:rsid w:val="00E276CC"/>
    <w:rsid w:val="00E27831"/>
    <w:rsid w:val="00E4314E"/>
    <w:rsid w:val="00E51416"/>
    <w:rsid w:val="00E533F9"/>
    <w:rsid w:val="00E70AC4"/>
    <w:rsid w:val="00E73FE4"/>
    <w:rsid w:val="00EA6A07"/>
    <w:rsid w:val="00EC3D35"/>
    <w:rsid w:val="00EE5F3C"/>
    <w:rsid w:val="00EF07B4"/>
    <w:rsid w:val="00EF3AAA"/>
    <w:rsid w:val="00F07860"/>
    <w:rsid w:val="00F07885"/>
    <w:rsid w:val="00F27A78"/>
    <w:rsid w:val="00F620F9"/>
    <w:rsid w:val="00F80FC0"/>
    <w:rsid w:val="00F813FA"/>
    <w:rsid w:val="00F82A36"/>
    <w:rsid w:val="00FB1857"/>
    <w:rsid w:val="00FB2D7B"/>
    <w:rsid w:val="00FB4AB1"/>
    <w:rsid w:val="00FD0500"/>
    <w:rsid w:val="00FD3475"/>
    <w:rsid w:val="00FF14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78435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7A02"/>
    <w:rPr>
      <w:rFonts w:ascii="Arial" w:hAnsi="Arial" w:cs="Arial"/>
      <w:color w:val="000000"/>
      <w:sz w:val="15"/>
      <w:szCs w:val="15"/>
    </w:rPr>
  </w:style>
  <w:style w:type="paragraph" w:styleId="Heading1">
    <w:name w:val="heading 1"/>
    <w:basedOn w:val="Normal"/>
    <w:link w:val="Heading1Char"/>
    <w:uiPriority w:val="9"/>
    <w:qFormat/>
    <w:rsid w:val="00376155"/>
    <w:pPr>
      <w:spacing w:before="100" w:beforeAutospacing="1" w:after="100" w:afterAutospacing="1"/>
      <w:outlineLvl w:val="0"/>
    </w:pPr>
    <w:rPr>
      <w:rFonts w:ascii="Times New Roman" w:hAnsi="Times New Roman" w:cs="Times New Roman"/>
      <w:b/>
      <w:bCs/>
      <w:color w:val="auto"/>
      <w:kern w:val="36"/>
      <w:sz w:val="48"/>
      <w:szCs w:val="48"/>
      <w:lang w:val="x-none" w:eastAsia="x-none"/>
    </w:rPr>
  </w:style>
  <w:style w:type="paragraph" w:styleId="Heading2">
    <w:name w:val="heading 2"/>
    <w:basedOn w:val="Normal"/>
    <w:link w:val="Heading2Char"/>
    <w:uiPriority w:val="9"/>
    <w:qFormat/>
    <w:rsid w:val="00376155"/>
    <w:pPr>
      <w:spacing w:before="100" w:beforeAutospacing="1" w:after="100" w:afterAutospacing="1"/>
      <w:outlineLvl w:val="1"/>
    </w:pPr>
    <w:rPr>
      <w:rFonts w:ascii="Times New Roman" w:hAnsi="Times New Roman" w:cs="Times New Roman"/>
      <w:b/>
      <w:bCs/>
      <w:color w:val="auto"/>
      <w:sz w:val="36"/>
      <w:szCs w:val="36"/>
      <w:lang w:val="x-none" w:eastAsia="x-none"/>
    </w:rPr>
  </w:style>
  <w:style w:type="paragraph" w:styleId="Heading3">
    <w:name w:val="heading 3"/>
    <w:basedOn w:val="Normal"/>
    <w:link w:val="Heading3Char"/>
    <w:uiPriority w:val="9"/>
    <w:qFormat/>
    <w:rsid w:val="00376155"/>
    <w:pPr>
      <w:spacing w:before="100" w:beforeAutospacing="1" w:after="100" w:afterAutospacing="1"/>
      <w:outlineLvl w:val="2"/>
    </w:pPr>
    <w:rPr>
      <w:rFonts w:ascii="Times New Roman" w:hAnsi="Times New Roman" w:cs="Times New Roman"/>
      <w:b/>
      <w:bCs/>
      <w:color w:val="auto"/>
      <w:sz w:val="27"/>
      <w:szCs w:val="27"/>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C7A02"/>
    <w:pPr>
      <w:tabs>
        <w:tab w:val="center" w:pos="4320"/>
        <w:tab w:val="right" w:pos="8640"/>
      </w:tabs>
    </w:pPr>
    <w:rPr>
      <w:rFonts w:cs="Times New Roman"/>
      <w:lang w:val="x-none" w:eastAsia="x-none"/>
    </w:rPr>
  </w:style>
  <w:style w:type="paragraph" w:styleId="Footer">
    <w:name w:val="footer"/>
    <w:basedOn w:val="Normal"/>
    <w:link w:val="FooterChar"/>
    <w:uiPriority w:val="99"/>
    <w:rsid w:val="004C7A02"/>
    <w:pPr>
      <w:tabs>
        <w:tab w:val="center" w:pos="4320"/>
        <w:tab w:val="right" w:pos="8640"/>
      </w:tabs>
    </w:pPr>
  </w:style>
  <w:style w:type="paragraph" w:styleId="ListParagraph">
    <w:name w:val="List Paragraph"/>
    <w:basedOn w:val="Normal"/>
    <w:qFormat/>
    <w:rsid w:val="0063009B"/>
    <w:pPr>
      <w:spacing w:after="200" w:line="276" w:lineRule="auto"/>
      <w:ind w:left="720"/>
      <w:contextualSpacing/>
    </w:pPr>
    <w:rPr>
      <w:rFonts w:ascii="Calibri" w:eastAsia="Calibri" w:hAnsi="Calibri" w:cs="Times New Roman"/>
      <w:color w:val="auto"/>
      <w:sz w:val="22"/>
      <w:szCs w:val="22"/>
    </w:rPr>
  </w:style>
  <w:style w:type="paragraph" w:styleId="BalloonText">
    <w:name w:val="Balloon Text"/>
    <w:basedOn w:val="Normal"/>
    <w:link w:val="BalloonTextChar"/>
    <w:uiPriority w:val="99"/>
    <w:semiHidden/>
    <w:unhideWhenUsed/>
    <w:rsid w:val="00B15101"/>
    <w:rPr>
      <w:rFonts w:ascii="Tahoma" w:hAnsi="Tahoma" w:cs="Times New Roman"/>
      <w:sz w:val="16"/>
      <w:szCs w:val="16"/>
      <w:lang w:val="x-none" w:eastAsia="x-none"/>
    </w:rPr>
  </w:style>
  <w:style w:type="character" w:customStyle="1" w:styleId="BalloonTextChar">
    <w:name w:val="Balloon Text Char"/>
    <w:link w:val="BalloonText"/>
    <w:uiPriority w:val="99"/>
    <w:semiHidden/>
    <w:rsid w:val="00B15101"/>
    <w:rPr>
      <w:rFonts w:ascii="Tahoma" w:hAnsi="Tahoma" w:cs="Tahoma"/>
      <w:color w:val="000000"/>
      <w:sz w:val="16"/>
      <w:szCs w:val="16"/>
    </w:rPr>
  </w:style>
  <w:style w:type="character" w:customStyle="1" w:styleId="Heading1Char">
    <w:name w:val="Heading 1 Char"/>
    <w:link w:val="Heading1"/>
    <w:uiPriority w:val="9"/>
    <w:rsid w:val="00376155"/>
    <w:rPr>
      <w:b/>
      <w:bCs/>
      <w:kern w:val="36"/>
      <w:sz w:val="48"/>
      <w:szCs w:val="48"/>
    </w:rPr>
  </w:style>
  <w:style w:type="character" w:customStyle="1" w:styleId="Heading2Char">
    <w:name w:val="Heading 2 Char"/>
    <w:link w:val="Heading2"/>
    <w:uiPriority w:val="9"/>
    <w:rsid w:val="00376155"/>
    <w:rPr>
      <w:b/>
      <w:bCs/>
      <w:sz w:val="36"/>
      <w:szCs w:val="36"/>
    </w:rPr>
  </w:style>
  <w:style w:type="character" w:customStyle="1" w:styleId="Heading3Char">
    <w:name w:val="Heading 3 Char"/>
    <w:link w:val="Heading3"/>
    <w:uiPriority w:val="9"/>
    <w:rsid w:val="00376155"/>
    <w:rPr>
      <w:b/>
      <w:bCs/>
      <w:sz w:val="27"/>
      <w:szCs w:val="27"/>
    </w:rPr>
  </w:style>
  <w:style w:type="paragraph" w:styleId="NormalWeb">
    <w:name w:val="Normal (Web)"/>
    <w:basedOn w:val="Normal"/>
    <w:uiPriority w:val="99"/>
    <w:unhideWhenUsed/>
    <w:rsid w:val="00376155"/>
    <w:pPr>
      <w:spacing w:before="100" w:beforeAutospacing="1" w:after="100" w:afterAutospacing="1"/>
    </w:pPr>
    <w:rPr>
      <w:rFonts w:ascii="Times New Roman" w:hAnsi="Times New Roman" w:cs="Times New Roman"/>
      <w:color w:val="auto"/>
      <w:sz w:val="24"/>
      <w:szCs w:val="24"/>
    </w:rPr>
  </w:style>
  <w:style w:type="character" w:styleId="Strong">
    <w:name w:val="Strong"/>
    <w:uiPriority w:val="22"/>
    <w:qFormat/>
    <w:rsid w:val="00C93DBC"/>
    <w:rPr>
      <w:b/>
      <w:bCs/>
    </w:rPr>
  </w:style>
  <w:style w:type="character" w:styleId="Hyperlink">
    <w:name w:val="Hyperlink"/>
    <w:uiPriority w:val="99"/>
    <w:unhideWhenUsed/>
    <w:rsid w:val="00FD0500"/>
    <w:rPr>
      <w:color w:val="0000FF"/>
      <w:u w:val="single"/>
    </w:rPr>
  </w:style>
  <w:style w:type="paragraph" w:styleId="NoSpacing">
    <w:name w:val="No Spacing"/>
    <w:uiPriority w:val="1"/>
    <w:qFormat/>
    <w:rsid w:val="008B2216"/>
    <w:rPr>
      <w:rFonts w:ascii="Calibri" w:eastAsia="Calibri" w:hAnsi="Calibri"/>
      <w:sz w:val="22"/>
      <w:szCs w:val="22"/>
    </w:rPr>
  </w:style>
  <w:style w:type="paragraph" w:customStyle="1" w:styleId="subhead">
    <w:name w:val="subhead"/>
    <w:basedOn w:val="Normal"/>
    <w:rsid w:val="008B2216"/>
    <w:pPr>
      <w:spacing w:before="100" w:beforeAutospacing="1" w:after="100" w:afterAutospacing="1"/>
    </w:pPr>
    <w:rPr>
      <w:rFonts w:ascii="Times New Roman" w:hAnsi="Times New Roman" w:cs="Times New Roman"/>
      <w:color w:val="auto"/>
      <w:sz w:val="24"/>
      <w:szCs w:val="24"/>
    </w:rPr>
  </w:style>
  <w:style w:type="paragraph" w:styleId="DocumentMap">
    <w:name w:val="Document Map"/>
    <w:basedOn w:val="Normal"/>
    <w:link w:val="DocumentMapChar"/>
    <w:uiPriority w:val="99"/>
    <w:semiHidden/>
    <w:unhideWhenUsed/>
    <w:rsid w:val="001E1BD6"/>
    <w:rPr>
      <w:rFonts w:ascii="Tahoma" w:hAnsi="Tahoma" w:cs="Times New Roman"/>
      <w:sz w:val="16"/>
      <w:szCs w:val="16"/>
      <w:lang w:val="x-none" w:eastAsia="x-none"/>
    </w:rPr>
  </w:style>
  <w:style w:type="character" w:customStyle="1" w:styleId="DocumentMapChar">
    <w:name w:val="Document Map Char"/>
    <w:link w:val="DocumentMap"/>
    <w:uiPriority w:val="99"/>
    <w:semiHidden/>
    <w:rsid w:val="001E1BD6"/>
    <w:rPr>
      <w:rFonts w:ascii="Tahoma" w:hAnsi="Tahoma" w:cs="Tahoma"/>
      <w:color w:val="000000"/>
      <w:sz w:val="16"/>
      <w:szCs w:val="16"/>
    </w:rPr>
  </w:style>
  <w:style w:type="character" w:customStyle="1" w:styleId="HeaderChar">
    <w:name w:val="Header Char"/>
    <w:link w:val="Header"/>
    <w:rsid w:val="002D7E1C"/>
    <w:rPr>
      <w:rFonts w:ascii="Arial" w:hAnsi="Arial" w:cs="Arial"/>
      <w:color w:val="000000"/>
      <w:sz w:val="15"/>
      <w:szCs w:val="15"/>
    </w:rPr>
  </w:style>
  <w:style w:type="character" w:customStyle="1" w:styleId="FooterChar">
    <w:name w:val="Footer Char"/>
    <w:link w:val="Footer"/>
    <w:uiPriority w:val="99"/>
    <w:rsid w:val="00F07860"/>
    <w:rPr>
      <w:rFonts w:ascii="Arial" w:hAnsi="Arial" w:cs="Arial"/>
      <w:color w:val="000000"/>
      <w:sz w:val="15"/>
      <w:szCs w:val="15"/>
    </w:rPr>
  </w:style>
  <w:style w:type="character" w:customStyle="1" w:styleId="apple-converted-space">
    <w:name w:val="apple-converted-space"/>
    <w:rsid w:val="00C14E7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7A02"/>
    <w:rPr>
      <w:rFonts w:ascii="Arial" w:hAnsi="Arial" w:cs="Arial"/>
      <w:color w:val="000000"/>
      <w:sz w:val="15"/>
      <w:szCs w:val="15"/>
    </w:rPr>
  </w:style>
  <w:style w:type="paragraph" w:styleId="Heading1">
    <w:name w:val="heading 1"/>
    <w:basedOn w:val="Normal"/>
    <w:link w:val="Heading1Char"/>
    <w:uiPriority w:val="9"/>
    <w:qFormat/>
    <w:rsid w:val="00376155"/>
    <w:pPr>
      <w:spacing w:before="100" w:beforeAutospacing="1" w:after="100" w:afterAutospacing="1"/>
      <w:outlineLvl w:val="0"/>
    </w:pPr>
    <w:rPr>
      <w:rFonts w:ascii="Times New Roman" w:hAnsi="Times New Roman" w:cs="Times New Roman"/>
      <w:b/>
      <w:bCs/>
      <w:color w:val="auto"/>
      <w:kern w:val="36"/>
      <w:sz w:val="48"/>
      <w:szCs w:val="48"/>
      <w:lang w:val="x-none" w:eastAsia="x-none"/>
    </w:rPr>
  </w:style>
  <w:style w:type="paragraph" w:styleId="Heading2">
    <w:name w:val="heading 2"/>
    <w:basedOn w:val="Normal"/>
    <w:link w:val="Heading2Char"/>
    <w:uiPriority w:val="9"/>
    <w:qFormat/>
    <w:rsid w:val="00376155"/>
    <w:pPr>
      <w:spacing w:before="100" w:beforeAutospacing="1" w:after="100" w:afterAutospacing="1"/>
      <w:outlineLvl w:val="1"/>
    </w:pPr>
    <w:rPr>
      <w:rFonts w:ascii="Times New Roman" w:hAnsi="Times New Roman" w:cs="Times New Roman"/>
      <w:b/>
      <w:bCs/>
      <w:color w:val="auto"/>
      <w:sz w:val="36"/>
      <w:szCs w:val="36"/>
      <w:lang w:val="x-none" w:eastAsia="x-none"/>
    </w:rPr>
  </w:style>
  <w:style w:type="paragraph" w:styleId="Heading3">
    <w:name w:val="heading 3"/>
    <w:basedOn w:val="Normal"/>
    <w:link w:val="Heading3Char"/>
    <w:uiPriority w:val="9"/>
    <w:qFormat/>
    <w:rsid w:val="00376155"/>
    <w:pPr>
      <w:spacing w:before="100" w:beforeAutospacing="1" w:after="100" w:afterAutospacing="1"/>
      <w:outlineLvl w:val="2"/>
    </w:pPr>
    <w:rPr>
      <w:rFonts w:ascii="Times New Roman" w:hAnsi="Times New Roman" w:cs="Times New Roman"/>
      <w:b/>
      <w:bCs/>
      <w:color w:val="auto"/>
      <w:sz w:val="27"/>
      <w:szCs w:val="27"/>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C7A02"/>
    <w:pPr>
      <w:tabs>
        <w:tab w:val="center" w:pos="4320"/>
        <w:tab w:val="right" w:pos="8640"/>
      </w:tabs>
    </w:pPr>
    <w:rPr>
      <w:rFonts w:cs="Times New Roman"/>
      <w:lang w:val="x-none" w:eastAsia="x-none"/>
    </w:rPr>
  </w:style>
  <w:style w:type="paragraph" w:styleId="Footer">
    <w:name w:val="footer"/>
    <w:basedOn w:val="Normal"/>
    <w:link w:val="FooterChar"/>
    <w:uiPriority w:val="99"/>
    <w:rsid w:val="004C7A02"/>
    <w:pPr>
      <w:tabs>
        <w:tab w:val="center" w:pos="4320"/>
        <w:tab w:val="right" w:pos="8640"/>
      </w:tabs>
    </w:pPr>
  </w:style>
  <w:style w:type="paragraph" w:styleId="ListParagraph">
    <w:name w:val="List Paragraph"/>
    <w:basedOn w:val="Normal"/>
    <w:qFormat/>
    <w:rsid w:val="0063009B"/>
    <w:pPr>
      <w:spacing w:after="200" w:line="276" w:lineRule="auto"/>
      <w:ind w:left="720"/>
      <w:contextualSpacing/>
    </w:pPr>
    <w:rPr>
      <w:rFonts w:ascii="Calibri" w:eastAsia="Calibri" w:hAnsi="Calibri" w:cs="Times New Roman"/>
      <w:color w:val="auto"/>
      <w:sz w:val="22"/>
      <w:szCs w:val="22"/>
    </w:rPr>
  </w:style>
  <w:style w:type="paragraph" w:styleId="BalloonText">
    <w:name w:val="Balloon Text"/>
    <w:basedOn w:val="Normal"/>
    <w:link w:val="BalloonTextChar"/>
    <w:uiPriority w:val="99"/>
    <w:semiHidden/>
    <w:unhideWhenUsed/>
    <w:rsid w:val="00B15101"/>
    <w:rPr>
      <w:rFonts w:ascii="Tahoma" w:hAnsi="Tahoma" w:cs="Times New Roman"/>
      <w:sz w:val="16"/>
      <w:szCs w:val="16"/>
      <w:lang w:val="x-none" w:eastAsia="x-none"/>
    </w:rPr>
  </w:style>
  <w:style w:type="character" w:customStyle="1" w:styleId="BalloonTextChar">
    <w:name w:val="Balloon Text Char"/>
    <w:link w:val="BalloonText"/>
    <w:uiPriority w:val="99"/>
    <w:semiHidden/>
    <w:rsid w:val="00B15101"/>
    <w:rPr>
      <w:rFonts w:ascii="Tahoma" w:hAnsi="Tahoma" w:cs="Tahoma"/>
      <w:color w:val="000000"/>
      <w:sz w:val="16"/>
      <w:szCs w:val="16"/>
    </w:rPr>
  </w:style>
  <w:style w:type="character" w:customStyle="1" w:styleId="Heading1Char">
    <w:name w:val="Heading 1 Char"/>
    <w:link w:val="Heading1"/>
    <w:uiPriority w:val="9"/>
    <w:rsid w:val="00376155"/>
    <w:rPr>
      <w:b/>
      <w:bCs/>
      <w:kern w:val="36"/>
      <w:sz w:val="48"/>
      <w:szCs w:val="48"/>
    </w:rPr>
  </w:style>
  <w:style w:type="character" w:customStyle="1" w:styleId="Heading2Char">
    <w:name w:val="Heading 2 Char"/>
    <w:link w:val="Heading2"/>
    <w:uiPriority w:val="9"/>
    <w:rsid w:val="00376155"/>
    <w:rPr>
      <w:b/>
      <w:bCs/>
      <w:sz w:val="36"/>
      <w:szCs w:val="36"/>
    </w:rPr>
  </w:style>
  <w:style w:type="character" w:customStyle="1" w:styleId="Heading3Char">
    <w:name w:val="Heading 3 Char"/>
    <w:link w:val="Heading3"/>
    <w:uiPriority w:val="9"/>
    <w:rsid w:val="00376155"/>
    <w:rPr>
      <w:b/>
      <w:bCs/>
      <w:sz w:val="27"/>
      <w:szCs w:val="27"/>
    </w:rPr>
  </w:style>
  <w:style w:type="paragraph" w:styleId="NormalWeb">
    <w:name w:val="Normal (Web)"/>
    <w:basedOn w:val="Normal"/>
    <w:uiPriority w:val="99"/>
    <w:unhideWhenUsed/>
    <w:rsid w:val="00376155"/>
    <w:pPr>
      <w:spacing w:before="100" w:beforeAutospacing="1" w:after="100" w:afterAutospacing="1"/>
    </w:pPr>
    <w:rPr>
      <w:rFonts w:ascii="Times New Roman" w:hAnsi="Times New Roman" w:cs="Times New Roman"/>
      <w:color w:val="auto"/>
      <w:sz w:val="24"/>
      <w:szCs w:val="24"/>
    </w:rPr>
  </w:style>
  <w:style w:type="character" w:styleId="Strong">
    <w:name w:val="Strong"/>
    <w:uiPriority w:val="22"/>
    <w:qFormat/>
    <w:rsid w:val="00C93DBC"/>
    <w:rPr>
      <w:b/>
      <w:bCs/>
    </w:rPr>
  </w:style>
  <w:style w:type="character" w:styleId="Hyperlink">
    <w:name w:val="Hyperlink"/>
    <w:uiPriority w:val="99"/>
    <w:unhideWhenUsed/>
    <w:rsid w:val="00FD0500"/>
    <w:rPr>
      <w:color w:val="0000FF"/>
      <w:u w:val="single"/>
    </w:rPr>
  </w:style>
  <w:style w:type="paragraph" w:styleId="NoSpacing">
    <w:name w:val="No Spacing"/>
    <w:uiPriority w:val="1"/>
    <w:qFormat/>
    <w:rsid w:val="008B2216"/>
    <w:rPr>
      <w:rFonts w:ascii="Calibri" w:eastAsia="Calibri" w:hAnsi="Calibri"/>
      <w:sz w:val="22"/>
      <w:szCs w:val="22"/>
    </w:rPr>
  </w:style>
  <w:style w:type="paragraph" w:customStyle="1" w:styleId="subhead">
    <w:name w:val="subhead"/>
    <w:basedOn w:val="Normal"/>
    <w:rsid w:val="008B2216"/>
    <w:pPr>
      <w:spacing w:before="100" w:beforeAutospacing="1" w:after="100" w:afterAutospacing="1"/>
    </w:pPr>
    <w:rPr>
      <w:rFonts w:ascii="Times New Roman" w:hAnsi="Times New Roman" w:cs="Times New Roman"/>
      <w:color w:val="auto"/>
      <w:sz w:val="24"/>
      <w:szCs w:val="24"/>
    </w:rPr>
  </w:style>
  <w:style w:type="paragraph" w:styleId="DocumentMap">
    <w:name w:val="Document Map"/>
    <w:basedOn w:val="Normal"/>
    <w:link w:val="DocumentMapChar"/>
    <w:uiPriority w:val="99"/>
    <w:semiHidden/>
    <w:unhideWhenUsed/>
    <w:rsid w:val="001E1BD6"/>
    <w:rPr>
      <w:rFonts w:ascii="Tahoma" w:hAnsi="Tahoma" w:cs="Times New Roman"/>
      <w:sz w:val="16"/>
      <w:szCs w:val="16"/>
      <w:lang w:val="x-none" w:eastAsia="x-none"/>
    </w:rPr>
  </w:style>
  <w:style w:type="character" w:customStyle="1" w:styleId="DocumentMapChar">
    <w:name w:val="Document Map Char"/>
    <w:link w:val="DocumentMap"/>
    <w:uiPriority w:val="99"/>
    <w:semiHidden/>
    <w:rsid w:val="001E1BD6"/>
    <w:rPr>
      <w:rFonts w:ascii="Tahoma" w:hAnsi="Tahoma" w:cs="Tahoma"/>
      <w:color w:val="000000"/>
      <w:sz w:val="16"/>
      <w:szCs w:val="16"/>
    </w:rPr>
  </w:style>
  <w:style w:type="character" w:customStyle="1" w:styleId="HeaderChar">
    <w:name w:val="Header Char"/>
    <w:link w:val="Header"/>
    <w:rsid w:val="002D7E1C"/>
    <w:rPr>
      <w:rFonts w:ascii="Arial" w:hAnsi="Arial" w:cs="Arial"/>
      <w:color w:val="000000"/>
      <w:sz w:val="15"/>
      <w:szCs w:val="15"/>
    </w:rPr>
  </w:style>
  <w:style w:type="character" w:customStyle="1" w:styleId="FooterChar">
    <w:name w:val="Footer Char"/>
    <w:link w:val="Footer"/>
    <w:uiPriority w:val="99"/>
    <w:rsid w:val="00F07860"/>
    <w:rPr>
      <w:rFonts w:ascii="Arial" w:hAnsi="Arial" w:cs="Arial"/>
      <w:color w:val="000000"/>
      <w:sz w:val="15"/>
      <w:szCs w:val="15"/>
    </w:rPr>
  </w:style>
  <w:style w:type="character" w:customStyle="1" w:styleId="apple-converted-space">
    <w:name w:val="apple-converted-space"/>
    <w:rsid w:val="00C14E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2847742">
      <w:bodyDiv w:val="1"/>
      <w:marLeft w:val="0"/>
      <w:marRight w:val="0"/>
      <w:marTop w:val="0"/>
      <w:marBottom w:val="0"/>
      <w:divBdr>
        <w:top w:val="none" w:sz="0" w:space="0" w:color="auto"/>
        <w:left w:val="none" w:sz="0" w:space="0" w:color="auto"/>
        <w:bottom w:val="none" w:sz="0" w:space="0" w:color="auto"/>
        <w:right w:val="none" w:sz="0" w:space="0" w:color="auto"/>
      </w:divBdr>
    </w:div>
    <w:div w:id="942953713">
      <w:bodyDiv w:val="1"/>
      <w:marLeft w:val="0"/>
      <w:marRight w:val="0"/>
      <w:marTop w:val="0"/>
      <w:marBottom w:val="0"/>
      <w:divBdr>
        <w:top w:val="none" w:sz="0" w:space="0" w:color="auto"/>
        <w:left w:val="none" w:sz="0" w:space="0" w:color="auto"/>
        <w:bottom w:val="none" w:sz="0" w:space="0" w:color="auto"/>
        <w:right w:val="none" w:sz="0" w:space="0" w:color="auto"/>
      </w:divBdr>
      <w:divsChild>
        <w:div w:id="1366251462">
          <w:marLeft w:val="0"/>
          <w:marRight w:val="0"/>
          <w:marTop w:val="0"/>
          <w:marBottom w:val="0"/>
          <w:divBdr>
            <w:top w:val="none" w:sz="0" w:space="0" w:color="auto"/>
            <w:left w:val="none" w:sz="0" w:space="0" w:color="auto"/>
            <w:bottom w:val="none" w:sz="0" w:space="0" w:color="auto"/>
            <w:right w:val="none" w:sz="0" w:space="0" w:color="auto"/>
          </w:divBdr>
        </w:div>
        <w:div w:id="1776903877">
          <w:marLeft w:val="0"/>
          <w:marRight w:val="0"/>
          <w:marTop w:val="0"/>
          <w:marBottom w:val="0"/>
          <w:divBdr>
            <w:top w:val="none" w:sz="0" w:space="0" w:color="auto"/>
            <w:left w:val="none" w:sz="0" w:space="0" w:color="auto"/>
            <w:bottom w:val="none" w:sz="0" w:space="0" w:color="auto"/>
            <w:right w:val="none" w:sz="0" w:space="0" w:color="auto"/>
          </w:divBdr>
          <w:divsChild>
            <w:div w:id="1198852680">
              <w:marLeft w:val="0"/>
              <w:marRight w:val="0"/>
              <w:marTop w:val="0"/>
              <w:marBottom w:val="0"/>
              <w:divBdr>
                <w:top w:val="none" w:sz="0" w:space="0" w:color="auto"/>
                <w:left w:val="none" w:sz="0" w:space="0" w:color="auto"/>
                <w:bottom w:val="none" w:sz="0" w:space="0" w:color="auto"/>
                <w:right w:val="none" w:sz="0" w:space="0" w:color="auto"/>
              </w:divBdr>
              <w:divsChild>
                <w:div w:id="1531722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034361">
      <w:bodyDiv w:val="1"/>
      <w:marLeft w:val="0"/>
      <w:marRight w:val="0"/>
      <w:marTop w:val="0"/>
      <w:marBottom w:val="0"/>
      <w:divBdr>
        <w:top w:val="none" w:sz="0" w:space="0" w:color="auto"/>
        <w:left w:val="none" w:sz="0" w:space="0" w:color="auto"/>
        <w:bottom w:val="none" w:sz="0" w:space="0" w:color="auto"/>
        <w:right w:val="none" w:sz="0" w:space="0" w:color="auto"/>
      </w:divBdr>
    </w:div>
    <w:div w:id="1091968928">
      <w:bodyDiv w:val="1"/>
      <w:marLeft w:val="0"/>
      <w:marRight w:val="0"/>
      <w:marTop w:val="0"/>
      <w:marBottom w:val="0"/>
      <w:divBdr>
        <w:top w:val="none" w:sz="0" w:space="0" w:color="auto"/>
        <w:left w:val="none" w:sz="0" w:space="0" w:color="auto"/>
        <w:bottom w:val="none" w:sz="0" w:space="0" w:color="auto"/>
        <w:right w:val="none" w:sz="0" w:space="0" w:color="auto"/>
      </w:divBdr>
    </w:div>
    <w:div w:id="1391347753">
      <w:bodyDiv w:val="1"/>
      <w:marLeft w:val="0"/>
      <w:marRight w:val="0"/>
      <w:marTop w:val="0"/>
      <w:marBottom w:val="0"/>
      <w:divBdr>
        <w:top w:val="none" w:sz="0" w:space="0" w:color="auto"/>
        <w:left w:val="none" w:sz="0" w:space="0" w:color="auto"/>
        <w:bottom w:val="none" w:sz="0" w:space="0" w:color="auto"/>
        <w:right w:val="none" w:sz="0" w:space="0" w:color="auto"/>
      </w:divBdr>
      <w:divsChild>
        <w:div w:id="1577014887">
          <w:marLeft w:val="0"/>
          <w:marRight w:val="0"/>
          <w:marTop w:val="0"/>
          <w:marBottom w:val="0"/>
          <w:divBdr>
            <w:top w:val="none" w:sz="0" w:space="0" w:color="auto"/>
            <w:left w:val="none" w:sz="0" w:space="0" w:color="auto"/>
            <w:bottom w:val="none" w:sz="0" w:space="0" w:color="auto"/>
            <w:right w:val="none" w:sz="0" w:space="0" w:color="auto"/>
          </w:divBdr>
          <w:divsChild>
            <w:div w:id="1933199898">
              <w:marLeft w:val="0"/>
              <w:marRight w:val="0"/>
              <w:marTop w:val="0"/>
              <w:marBottom w:val="0"/>
              <w:divBdr>
                <w:top w:val="none" w:sz="0" w:space="0" w:color="auto"/>
                <w:left w:val="none" w:sz="0" w:space="0" w:color="auto"/>
                <w:bottom w:val="none" w:sz="0" w:space="0" w:color="auto"/>
                <w:right w:val="none" w:sz="0" w:space="0" w:color="auto"/>
              </w:divBdr>
              <w:divsChild>
                <w:div w:id="195278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034316">
          <w:marLeft w:val="0"/>
          <w:marRight w:val="0"/>
          <w:marTop w:val="0"/>
          <w:marBottom w:val="0"/>
          <w:divBdr>
            <w:top w:val="none" w:sz="0" w:space="0" w:color="auto"/>
            <w:left w:val="none" w:sz="0" w:space="0" w:color="auto"/>
            <w:bottom w:val="none" w:sz="0" w:space="0" w:color="auto"/>
            <w:right w:val="none" w:sz="0" w:space="0" w:color="auto"/>
          </w:divBdr>
        </w:div>
      </w:divsChild>
    </w:div>
    <w:div w:id="1497719767">
      <w:bodyDiv w:val="1"/>
      <w:marLeft w:val="0"/>
      <w:marRight w:val="0"/>
      <w:marTop w:val="0"/>
      <w:marBottom w:val="0"/>
      <w:divBdr>
        <w:top w:val="none" w:sz="0" w:space="0" w:color="auto"/>
        <w:left w:val="none" w:sz="0" w:space="0" w:color="auto"/>
        <w:bottom w:val="none" w:sz="0" w:space="0" w:color="auto"/>
        <w:right w:val="none" w:sz="0" w:space="0" w:color="auto"/>
      </w:divBdr>
      <w:divsChild>
        <w:div w:id="646709697">
          <w:marLeft w:val="0"/>
          <w:marRight w:val="0"/>
          <w:marTop w:val="0"/>
          <w:marBottom w:val="0"/>
          <w:divBdr>
            <w:top w:val="none" w:sz="0" w:space="0" w:color="auto"/>
            <w:left w:val="none" w:sz="0" w:space="0" w:color="auto"/>
            <w:bottom w:val="none" w:sz="0" w:space="0" w:color="auto"/>
            <w:right w:val="none" w:sz="0" w:space="0" w:color="auto"/>
          </w:divBdr>
        </w:div>
      </w:divsChild>
    </w:div>
  </w:divs>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1812</Words>
  <Characters>10331</Characters>
  <Application>Microsoft Macintosh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12119</CharactersWithSpaces>
  <SharedDoc>false</SharedDoc>
  <HLinks>
    <vt:vector size="12" baseType="variant">
      <vt:variant>
        <vt:i4>1900555</vt:i4>
      </vt:variant>
      <vt:variant>
        <vt:i4>2061</vt:i4>
      </vt:variant>
      <vt:variant>
        <vt:i4>1025</vt:i4>
      </vt:variant>
      <vt:variant>
        <vt:i4>1</vt:i4>
      </vt:variant>
      <vt:variant>
        <vt:lpwstr>MaxHealthUpdatedLogo</vt:lpwstr>
      </vt:variant>
      <vt:variant>
        <vt:lpwstr/>
      </vt:variant>
      <vt:variant>
        <vt:i4>1703998</vt:i4>
      </vt:variant>
      <vt:variant>
        <vt:i4>-1</vt:i4>
      </vt:variant>
      <vt:variant>
        <vt:i4>2050</vt:i4>
      </vt:variant>
      <vt:variant>
        <vt:i4>1</vt:i4>
      </vt:variant>
      <vt:variant>
        <vt:lpwstr>2016-05-10 14</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Clearfield</dc:creator>
  <cp:keywords/>
  <cp:lastModifiedBy>Blake Middleton</cp:lastModifiedBy>
  <cp:revision>2</cp:revision>
  <cp:lastPrinted>2017-02-17T15:32:00Z</cp:lastPrinted>
  <dcterms:created xsi:type="dcterms:W3CDTF">2017-07-20T21:45:00Z</dcterms:created>
  <dcterms:modified xsi:type="dcterms:W3CDTF">2017-07-20T21:45:00Z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325046285</vt:i4>
  </property>
  <property fmtid="{D5CDD505-2E9C-101B-9397-08002B2CF9AE}" pid="3" name="_NewReviewCycle">
    <vt:lpwstr/>
  </property>
  <property fmtid="{D5CDD505-2E9C-101B-9397-08002B2CF9AE}" pid="4" name="_EmailSubject">
    <vt:lpwstr>Stretching Handout</vt:lpwstr>
  </property>
  <property fmtid="{D5CDD505-2E9C-101B-9397-08002B2CF9AE}" pid="5" name="_AuthorEmail">
    <vt:lpwstr>Amy.Buresh@unthsc.edu</vt:lpwstr>
  </property>
  <property fmtid="{D5CDD505-2E9C-101B-9397-08002B2CF9AE}" pid="6" name="_AuthorEmailDisplayName">
    <vt:lpwstr>Buresh Schnelle, Amy</vt:lpwstr>
  </property>
  <property fmtid="{D5CDD505-2E9C-101B-9397-08002B2CF9AE}" pid="7" name="_ReviewingToolsShownOnce">
    <vt:lpwstr/>
  </property>
</Properties>
</file>